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E096F" w14:textId="77777777" w:rsidR="005F565F" w:rsidRDefault="003436FE" w:rsidP="005F565F">
      <w:pPr>
        <w:pStyle w:val="Subtitle"/>
        <w:spacing w:after="240"/>
        <w:rPr>
          <w:lang w:val="en-GB"/>
        </w:rPr>
      </w:pPr>
      <w:r w:rsidRPr="002B370E">
        <w:rPr>
          <w:lang w:val="en-GB"/>
        </w:rPr>
        <w:t xml:space="preserve">REFERENCE: </w:t>
      </w:r>
      <w:r w:rsidR="00FD5C08">
        <w:rPr>
          <w:lang w:val="en-GB"/>
        </w:rPr>
        <w:t>RES</w:t>
      </w:r>
      <w:r w:rsidR="005F565F" w:rsidRPr="005F565F">
        <w:rPr>
          <w:lang w:val="en-GB"/>
        </w:rPr>
        <w:t>00</w:t>
      </w:r>
      <w:r w:rsidR="00FD5C08">
        <w:rPr>
          <w:lang w:val="en-GB"/>
        </w:rPr>
        <w:t>1</w:t>
      </w:r>
      <w:r w:rsidR="005F565F" w:rsidRPr="005F565F">
        <w:rPr>
          <w:lang w:val="en-GB"/>
        </w:rPr>
        <w:t>.</w:t>
      </w:r>
      <w:r w:rsidR="00FD5C08">
        <w:rPr>
          <w:lang w:val="en-GB"/>
        </w:rPr>
        <w:t>14</w:t>
      </w:r>
      <w:r w:rsidR="005F565F" w:rsidRPr="005F565F">
        <w:rPr>
          <w:lang w:val="en-GB"/>
        </w:rPr>
        <w:t>.</w:t>
      </w:r>
      <w:r w:rsidR="00FD5C08">
        <w:rPr>
          <w:lang w:val="en-GB"/>
        </w:rPr>
        <w:t>06</w:t>
      </w:r>
      <w:r w:rsidR="005F565F" w:rsidRPr="005F565F">
        <w:rPr>
          <w:lang w:val="en-GB"/>
        </w:rPr>
        <w:t>.</w:t>
      </w:r>
      <w:r w:rsidR="00FD5C08">
        <w:rPr>
          <w:lang w:val="en-GB"/>
        </w:rPr>
        <w:t>26</w:t>
      </w:r>
      <w:r w:rsidR="005F565F" w:rsidRPr="005F565F">
        <w:rPr>
          <w:lang w:val="en-GB"/>
        </w:rPr>
        <w:t>-S-1</w:t>
      </w:r>
    </w:p>
    <w:p w14:paraId="058C9483" w14:textId="77777777" w:rsidR="005F565F" w:rsidRDefault="003436FE" w:rsidP="005F565F">
      <w:pPr>
        <w:pStyle w:val="Subtitle"/>
        <w:spacing w:after="240"/>
        <w:jc w:val="both"/>
        <w:rPr>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r w:rsidR="005F565F">
        <w:rPr>
          <w:sz w:val="22"/>
          <w:szCs w:val="22"/>
          <w:lang w:val="en-GB"/>
        </w:rPr>
        <w:t xml:space="preserve"> </w:t>
      </w:r>
    </w:p>
    <w:p w14:paraId="7D2A0701" w14:textId="77777777" w:rsidR="003436FE" w:rsidRPr="005F565F" w:rsidRDefault="003436FE" w:rsidP="005F565F">
      <w:pPr>
        <w:pStyle w:val="Subtitle"/>
        <w:spacing w:after="240"/>
        <w:jc w:val="both"/>
        <w:rPr>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r w:rsidR="005F565F">
        <w:rPr>
          <w:sz w:val="22"/>
          <w:szCs w:val="22"/>
          <w:lang w:val="en-GB"/>
        </w:rPr>
        <w:t xml:space="preserve">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505BB204"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Services to be provided</w:t>
      </w:r>
    </w:p>
    <w:p w14:paraId="68C918A5"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05C35FF1" w14:textId="77777777" w:rsidR="003436FE" w:rsidRPr="002B370E" w:rsidRDefault="003436FE" w:rsidP="004406C1">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7C44F33C" w14:textId="77777777" w:rsidTr="00010683">
        <w:tc>
          <w:tcPr>
            <w:tcW w:w="4820" w:type="dxa"/>
            <w:tcBorders>
              <w:bottom w:val="nil"/>
            </w:tcBorders>
          </w:tcPr>
          <w:p w14:paraId="3344468A" w14:textId="77777777" w:rsidR="003436FE" w:rsidRPr="002B370E" w:rsidRDefault="003436FE">
            <w:pPr>
              <w:rPr>
                <w:sz w:val="22"/>
                <w:szCs w:val="22"/>
              </w:rPr>
            </w:pPr>
          </w:p>
        </w:tc>
        <w:tc>
          <w:tcPr>
            <w:tcW w:w="1972" w:type="dxa"/>
            <w:shd w:val="pct10" w:color="auto" w:fill="FFFFFF"/>
          </w:tcPr>
          <w:p w14:paraId="5D52F97E"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533A3D0D" w14:textId="77777777" w:rsidR="003436FE" w:rsidRPr="002B370E" w:rsidRDefault="003436FE">
            <w:pPr>
              <w:jc w:val="center"/>
              <w:rPr>
                <w:b/>
                <w:sz w:val="22"/>
                <w:szCs w:val="22"/>
              </w:rPr>
            </w:pPr>
            <w:r w:rsidRPr="002B370E">
              <w:rPr>
                <w:b/>
                <w:sz w:val="22"/>
                <w:szCs w:val="22"/>
              </w:rPr>
              <w:t>TIME*</w:t>
            </w:r>
          </w:p>
        </w:tc>
      </w:tr>
      <w:tr w:rsidR="003436FE" w:rsidRPr="002B370E" w14:paraId="6E3CEEA8" w14:textId="77777777" w:rsidTr="00010683">
        <w:tc>
          <w:tcPr>
            <w:tcW w:w="4820" w:type="dxa"/>
            <w:shd w:val="pct10" w:color="auto" w:fill="FFFFFF"/>
          </w:tcPr>
          <w:p w14:paraId="7C344AFD" w14:textId="77777777" w:rsidR="005F565F" w:rsidRPr="002B370E" w:rsidRDefault="003436FE" w:rsidP="005F565F">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D2DD866" w14:textId="1B04F2F7" w:rsidR="003436FE" w:rsidRPr="00150DD7" w:rsidRDefault="004F5236" w:rsidP="00707FA2">
            <w:pPr>
              <w:spacing w:before="120" w:after="120"/>
              <w:jc w:val="center"/>
              <w:rPr>
                <w:sz w:val="22"/>
                <w:szCs w:val="22"/>
                <w:lang w:val="en-US"/>
              </w:rPr>
            </w:pPr>
            <w:r>
              <w:rPr>
                <w:sz w:val="22"/>
                <w:szCs w:val="22"/>
              </w:rPr>
              <w:t>0</w:t>
            </w:r>
            <w:r w:rsidR="008C084B">
              <w:rPr>
                <w:sz w:val="22"/>
                <w:szCs w:val="22"/>
              </w:rPr>
              <w:t>3</w:t>
            </w:r>
            <w:r w:rsidR="004D1C9E">
              <w:rPr>
                <w:sz w:val="22"/>
                <w:szCs w:val="22"/>
                <w:lang w:val="bg-BG"/>
              </w:rPr>
              <w:t>.0</w:t>
            </w:r>
            <w:r>
              <w:rPr>
                <w:sz w:val="22"/>
                <w:szCs w:val="22"/>
                <w:lang w:val="en-US"/>
              </w:rPr>
              <w:t>8</w:t>
            </w:r>
            <w:r w:rsidR="004D1C9E">
              <w:rPr>
                <w:sz w:val="22"/>
                <w:szCs w:val="22"/>
                <w:lang w:val="bg-BG"/>
              </w:rPr>
              <w:t>.202</w:t>
            </w:r>
            <w:r w:rsidR="00150DD7">
              <w:rPr>
                <w:sz w:val="22"/>
                <w:szCs w:val="22"/>
                <w:lang w:val="en-US"/>
              </w:rPr>
              <w:t>6</w:t>
            </w:r>
          </w:p>
        </w:tc>
        <w:tc>
          <w:tcPr>
            <w:tcW w:w="1572" w:type="dxa"/>
          </w:tcPr>
          <w:p w14:paraId="62D3B112" w14:textId="4C46C1FF" w:rsidR="003436FE" w:rsidRPr="004D1C9E" w:rsidRDefault="004D1C9E">
            <w:pPr>
              <w:spacing w:before="120" w:after="120"/>
              <w:jc w:val="center"/>
              <w:rPr>
                <w:sz w:val="22"/>
                <w:szCs w:val="22"/>
                <w:lang w:val="en-US"/>
              </w:rPr>
            </w:pPr>
            <w:r>
              <w:rPr>
                <w:sz w:val="22"/>
                <w:szCs w:val="22"/>
                <w:lang w:val="bg-BG"/>
              </w:rPr>
              <w:t>1</w:t>
            </w:r>
            <w:r w:rsidR="00720500">
              <w:rPr>
                <w:sz w:val="22"/>
                <w:szCs w:val="22"/>
                <w:lang w:val="en-US"/>
              </w:rPr>
              <w:t>2</w:t>
            </w:r>
            <w:r>
              <w:rPr>
                <w:sz w:val="22"/>
                <w:szCs w:val="22"/>
                <w:lang w:val="bg-BG"/>
              </w:rPr>
              <w:t>.00</w:t>
            </w:r>
            <w:r>
              <w:rPr>
                <w:sz w:val="22"/>
                <w:szCs w:val="22"/>
                <w:lang w:val="en-US"/>
              </w:rPr>
              <w:t xml:space="preserve"> h</w:t>
            </w:r>
          </w:p>
        </w:tc>
      </w:tr>
      <w:tr w:rsidR="003436FE" w:rsidRPr="002B370E" w14:paraId="47138E77" w14:textId="77777777" w:rsidTr="00010683">
        <w:tc>
          <w:tcPr>
            <w:tcW w:w="4820" w:type="dxa"/>
            <w:shd w:val="pct10" w:color="auto" w:fill="FFFFFF"/>
          </w:tcPr>
          <w:p w14:paraId="329C8B2F" w14:textId="77777777" w:rsidR="003436FE" w:rsidRPr="002B370E" w:rsidRDefault="003436FE" w:rsidP="004D1C9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3A945022" w14:textId="074D7D68" w:rsidR="003436FE" w:rsidRPr="002B370E" w:rsidRDefault="004F5236" w:rsidP="00707FA2">
            <w:pPr>
              <w:spacing w:before="120" w:after="120"/>
              <w:jc w:val="center"/>
              <w:rPr>
                <w:sz w:val="22"/>
                <w:szCs w:val="22"/>
              </w:rPr>
            </w:pPr>
            <w:r>
              <w:rPr>
                <w:sz w:val="22"/>
                <w:szCs w:val="22"/>
              </w:rPr>
              <w:t>08</w:t>
            </w:r>
            <w:r w:rsidR="004D1C9E">
              <w:rPr>
                <w:sz w:val="22"/>
                <w:szCs w:val="22"/>
              </w:rPr>
              <w:t>.0</w:t>
            </w:r>
            <w:r>
              <w:rPr>
                <w:sz w:val="22"/>
                <w:szCs w:val="22"/>
              </w:rPr>
              <w:t>8</w:t>
            </w:r>
            <w:r w:rsidR="004D1C9E">
              <w:rPr>
                <w:sz w:val="22"/>
                <w:szCs w:val="22"/>
              </w:rPr>
              <w:t>.202</w:t>
            </w:r>
            <w:r w:rsidR="00150DD7">
              <w:rPr>
                <w:sz w:val="22"/>
                <w:szCs w:val="22"/>
              </w:rPr>
              <w:t>6</w:t>
            </w:r>
          </w:p>
        </w:tc>
        <w:tc>
          <w:tcPr>
            <w:tcW w:w="1572" w:type="dxa"/>
          </w:tcPr>
          <w:p w14:paraId="66D2FBD2" w14:textId="77777777" w:rsidR="003436FE" w:rsidRPr="009C6DE5" w:rsidRDefault="009C6DE5">
            <w:pPr>
              <w:spacing w:before="120" w:after="120"/>
              <w:jc w:val="center"/>
              <w:rPr>
                <w:sz w:val="22"/>
                <w:szCs w:val="22"/>
                <w:lang w:val="en-US"/>
              </w:rPr>
            </w:pPr>
            <w:r>
              <w:rPr>
                <w:sz w:val="22"/>
                <w:szCs w:val="22"/>
                <w:lang w:val="en-US"/>
              </w:rPr>
              <w:t>-</w:t>
            </w:r>
          </w:p>
        </w:tc>
      </w:tr>
      <w:tr w:rsidR="003436FE" w:rsidRPr="002B370E" w14:paraId="68AAC151" w14:textId="77777777" w:rsidTr="00010683">
        <w:tc>
          <w:tcPr>
            <w:tcW w:w="4820" w:type="dxa"/>
            <w:shd w:val="pct10" w:color="auto" w:fill="FFFFFF"/>
          </w:tcPr>
          <w:p w14:paraId="544D49A4" w14:textId="77777777" w:rsidR="003436FE" w:rsidRPr="002B370E" w:rsidRDefault="003436FE" w:rsidP="004D1C9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340EED53" w14:textId="7E11168D" w:rsidR="003436FE" w:rsidRPr="002B370E" w:rsidRDefault="004F5236">
            <w:pPr>
              <w:spacing w:before="120" w:after="120"/>
              <w:jc w:val="center"/>
              <w:rPr>
                <w:sz w:val="22"/>
                <w:szCs w:val="22"/>
              </w:rPr>
            </w:pPr>
            <w:r>
              <w:rPr>
                <w:sz w:val="22"/>
                <w:szCs w:val="22"/>
              </w:rPr>
              <w:t>18</w:t>
            </w:r>
            <w:r w:rsidR="004D1C9E">
              <w:rPr>
                <w:sz w:val="22"/>
                <w:szCs w:val="22"/>
              </w:rPr>
              <w:t>.0</w:t>
            </w:r>
            <w:r>
              <w:rPr>
                <w:sz w:val="22"/>
                <w:szCs w:val="22"/>
              </w:rPr>
              <w:t>8</w:t>
            </w:r>
            <w:r w:rsidR="004D1C9E">
              <w:rPr>
                <w:sz w:val="22"/>
                <w:szCs w:val="22"/>
              </w:rPr>
              <w:t>.202</w:t>
            </w:r>
            <w:r w:rsidR="00150DD7">
              <w:rPr>
                <w:sz w:val="22"/>
                <w:szCs w:val="22"/>
              </w:rPr>
              <w:t>6</w:t>
            </w:r>
          </w:p>
        </w:tc>
        <w:tc>
          <w:tcPr>
            <w:tcW w:w="1572" w:type="dxa"/>
          </w:tcPr>
          <w:p w14:paraId="3BB34D56" w14:textId="32219B75" w:rsidR="003436FE" w:rsidRPr="002B370E" w:rsidRDefault="004D1C9E">
            <w:pPr>
              <w:spacing w:before="120" w:after="120"/>
              <w:jc w:val="center"/>
              <w:rPr>
                <w:sz w:val="22"/>
                <w:szCs w:val="22"/>
              </w:rPr>
            </w:pPr>
            <w:r>
              <w:rPr>
                <w:sz w:val="22"/>
                <w:szCs w:val="22"/>
                <w:lang w:val="bg-BG"/>
              </w:rPr>
              <w:t>1</w:t>
            </w:r>
            <w:r w:rsidR="00720500">
              <w:rPr>
                <w:sz w:val="22"/>
                <w:szCs w:val="22"/>
                <w:lang w:val="en-US"/>
              </w:rPr>
              <w:t>2</w:t>
            </w:r>
            <w:r>
              <w:rPr>
                <w:sz w:val="22"/>
                <w:szCs w:val="22"/>
                <w:lang w:val="bg-BG"/>
              </w:rPr>
              <w:t>.00</w:t>
            </w:r>
            <w:r>
              <w:rPr>
                <w:sz w:val="22"/>
                <w:szCs w:val="22"/>
                <w:lang w:val="en-US"/>
              </w:rPr>
              <w:t xml:space="preserve"> h</w:t>
            </w:r>
          </w:p>
        </w:tc>
      </w:tr>
      <w:tr w:rsidR="003436FE" w:rsidRPr="002B370E" w14:paraId="6A567A23" w14:textId="77777777" w:rsidTr="00F911A4">
        <w:tc>
          <w:tcPr>
            <w:tcW w:w="4820" w:type="dxa"/>
            <w:shd w:val="pct10" w:color="auto" w:fill="FFFFFF"/>
          </w:tcPr>
          <w:p w14:paraId="79C741E6" w14:textId="77777777" w:rsidR="005F565F" w:rsidRPr="002B370E" w:rsidRDefault="003436FE" w:rsidP="003436FE">
            <w:pPr>
              <w:spacing w:before="120" w:after="120"/>
              <w:rPr>
                <w:b/>
                <w:sz w:val="22"/>
                <w:szCs w:val="22"/>
              </w:rPr>
            </w:pPr>
            <w:r w:rsidRPr="002B370E">
              <w:rPr>
                <w:b/>
                <w:sz w:val="22"/>
                <w:szCs w:val="22"/>
              </w:rPr>
              <w:t>Interviews (if any)</w:t>
            </w:r>
          </w:p>
        </w:tc>
        <w:tc>
          <w:tcPr>
            <w:tcW w:w="1972" w:type="dxa"/>
            <w:shd w:val="clear" w:color="auto" w:fill="auto"/>
          </w:tcPr>
          <w:p w14:paraId="6C380FF6" w14:textId="77777777" w:rsidR="003436FE" w:rsidRPr="002B370E" w:rsidRDefault="003436FE" w:rsidP="003436FE">
            <w:pPr>
              <w:spacing w:before="120" w:after="120"/>
              <w:jc w:val="center"/>
              <w:rPr>
                <w:sz w:val="22"/>
                <w:szCs w:val="22"/>
              </w:rPr>
            </w:pPr>
            <w:r w:rsidRPr="002B370E">
              <w:rPr>
                <w:sz w:val="22"/>
                <w:szCs w:val="22"/>
              </w:rPr>
              <w:t xml:space="preserve"> </w:t>
            </w:r>
            <w:r w:rsidRPr="00F911A4">
              <w:rPr>
                <w:sz w:val="22"/>
                <w:szCs w:val="22"/>
              </w:rPr>
              <w:t>Not applicable</w:t>
            </w:r>
          </w:p>
        </w:tc>
        <w:tc>
          <w:tcPr>
            <w:tcW w:w="1572" w:type="dxa"/>
          </w:tcPr>
          <w:p w14:paraId="3DC93080"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38CBBF95" w14:textId="77777777" w:rsidTr="00010683">
        <w:tc>
          <w:tcPr>
            <w:tcW w:w="4820" w:type="dxa"/>
            <w:shd w:val="pct10" w:color="auto" w:fill="FFFFFF"/>
          </w:tcPr>
          <w:p w14:paraId="1298702D" w14:textId="77777777" w:rsidR="005F565F"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w:t>
            </w:r>
            <w:r w:rsidR="00F911A4" w:rsidRPr="002B370E">
              <w:rPr>
                <w:b/>
                <w:sz w:val="22"/>
                <w:szCs w:val="22"/>
              </w:rPr>
              <w:t>ers</w:t>
            </w:r>
            <w:r w:rsidR="00F911A4">
              <w:rPr>
                <w:rStyle w:val="rynqvb"/>
              </w:rPr>
              <w:t xml:space="preserve"> </w:t>
            </w:r>
          </w:p>
        </w:tc>
        <w:tc>
          <w:tcPr>
            <w:tcW w:w="1972" w:type="dxa"/>
          </w:tcPr>
          <w:p w14:paraId="7D14318E" w14:textId="59690A8F" w:rsidR="003436FE" w:rsidRPr="002B370E" w:rsidRDefault="00920E02">
            <w:pPr>
              <w:spacing w:before="120" w:after="120"/>
              <w:jc w:val="center"/>
              <w:rPr>
                <w:sz w:val="22"/>
                <w:szCs w:val="22"/>
              </w:rPr>
            </w:pPr>
            <w:r>
              <w:rPr>
                <w:sz w:val="22"/>
                <w:szCs w:val="22"/>
              </w:rPr>
              <w:t>25</w:t>
            </w:r>
            <w:r w:rsidR="004D1C9E">
              <w:rPr>
                <w:sz w:val="22"/>
                <w:szCs w:val="22"/>
              </w:rPr>
              <w:t>.0</w:t>
            </w:r>
            <w:r>
              <w:rPr>
                <w:sz w:val="22"/>
                <w:szCs w:val="22"/>
              </w:rPr>
              <w:t>8</w:t>
            </w:r>
            <w:r w:rsidR="004D1C9E">
              <w:rPr>
                <w:sz w:val="22"/>
                <w:szCs w:val="22"/>
              </w:rPr>
              <w:t>.202</w:t>
            </w:r>
            <w:r w:rsidR="00150DD7">
              <w:rPr>
                <w:sz w:val="22"/>
                <w:szCs w:val="22"/>
              </w:rPr>
              <w:t>6</w:t>
            </w:r>
          </w:p>
        </w:tc>
        <w:tc>
          <w:tcPr>
            <w:tcW w:w="1572" w:type="dxa"/>
          </w:tcPr>
          <w:p w14:paraId="0ABE122B" w14:textId="77777777" w:rsidR="003436FE" w:rsidRPr="002B370E" w:rsidRDefault="009C6DE5">
            <w:pPr>
              <w:spacing w:before="120" w:after="120"/>
              <w:jc w:val="center"/>
              <w:rPr>
                <w:sz w:val="22"/>
                <w:szCs w:val="22"/>
              </w:rPr>
            </w:pPr>
            <w:r>
              <w:rPr>
                <w:sz w:val="22"/>
                <w:szCs w:val="22"/>
              </w:rPr>
              <w:t>-</w:t>
            </w:r>
          </w:p>
        </w:tc>
      </w:tr>
      <w:tr w:rsidR="003436FE" w:rsidRPr="002B370E" w14:paraId="6BED4628" w14:textId="77777777" w:rsidTr="00010683">
        <w:tc>
          <w:tcPr>
            <w:tcW w:w="4820" w:type="dxa"/>
            <w:shd w:val="pct10" w:color="auto" w:fill="FFFFFF"/>
          </w:tcPr>
          <w:p w14:paraId="7B81874D" w14:textId="77777777" w:rsidR="005F565F" w:rsidRPr="002B370E" w:rsidRDefault="003436FE">
            <w:pPr>
              <w:spacing w:before="120" w:after="120"/>
              <w:rPr>
                <w:b/>
                <w:sz w:val="22"/>
                <w:szCs w:val="22"/>
              </w:rPr>
            </w:pPr>
            <w:r w:rsidRPr="002B370E">
              <w:rPr>
                <w:b/>
                <w:sz w:val="22"/>
                <w:szCs w:val="22"/>
              </w:rPr>
              <w:t xml:space="preserve">Notification of award </w:t>
            </w:r>
          </w:p>
        </w:tc>
        <w:tc>
          <w:tcPr>
            <w:tcW w:w="1972" w:type="dxa"/>
          </w:tcPr>
          <w:p w14:paraId="33307C73" w14:textId="2059868F" w:rsidR="005F565F" w:rsidRPr="002B370E" w:rsidRDefault="00920E02">
            <w:pPr>
              <w:spacing w:before="120" w:after="120"/>
              <w:jc w:val="center"/>
              <w:rPr>
                <w:sz w:val="22"/>
                <w:szCs w:val="22"/>
              </w:rPr>
            </w:pPr>
            <w:r>
              <w:rPr>
                <w:sz w:val="22"/>
                <w:szCs w:val="22"/>
              </w:rPr>
              <w:t>26</w:t>
            </w:r>
            <w:r w:rsidR="004D1C9E">
              <w:rPr>
                <w:sz w:val="22"/>
                <w:szCs w:val="22"/>
              </w:rPr>
              <w:t>.0</w:t>
            </w:r>
            <w:r>
              <w:rPr>
                <w:sz w:val="22"/>
                <w:szCs w:val="22"/>
              </w:rPr>
              <w:t>8</w:t>
            </w:r>
            <w:r w:rsidR="004D1C9E">
              <w:rPr>
                <w:sz w:val="22"/>
                <w:szCs w:val="22"/>
              </w:rPr>
              <w:t>.202</w:t>
            </w:r>
            <w:r w:rsidR="00150DD7">
              <w:rPr>
                <w:sz w:val="22"/>
                <w:szCs w:val="22"/>
              </w:rPr>
              <w:t>6</w:t>
            </w:r>
          </w:p>
        </w:tc>
        <w:tc>
          <w:tcPr>
            <w:tcW w:w="1572" w:type="dxa"/>
          </w:tcPr>
          <w:p w14:paraId="66231BC5" w14:textId="77777777" w:rsidR="003436FE" w:rsidRPr="009C6DE5" w:rsidRDefault="009C6DE5">
            <w:pPr>
              <w:spacing w:before="120" w:after="120"/>
              <w:jc w:val="center"/>
              <w:rPr>
                <w:sz w:val="22"/>
                <w:szCs w:val="22"/>
                <w:lang w:val="en-US"/>
              </w:rPr>
            </w:pPr>
            <w:r>
              <w:rPr>
                <w:sz w:val="22"/>
                <w:szCs w:val="22"/>
                <w:lang w:val="en-US"/>
              </w:rPr>
              <w:t>-</w:t>
            </w:r>
          </w:p>
        </w:tc>
      </w:tr>
      <w:tr w:rsidR="003436FE" w:rsidRPr="002B370E" w14:paraId="0F142378" w14:textId="77777777" w:rsidTr="00010683">
        <w:tc>
          <w:tcPr>
            <w:tcW w:w="4820" w:type="dxa"/>
            <w:shd w:val="pct10" w:color="auto" w:fill="FFFFFF"/>
          </w:tcPr>
          <w:p w14:paraId="08A95476" w14:textId="77777777" w:rsidR="005F565F" w:rsidRPr="002B370E" w:rsidRDefault="003436FE">
            <w:pPr>
              <w:spacing w:before="120" w:after="120"/>
              <w:rPr>
                <w:b/>
                <w:sz w:val="22"/>
                <w:szCs w:val="22"/>
              </w:rPr>
            </w:pPr>
            <w:r w:rsidRPr="002B370E">
              <w:rPr>
                <w:b/>
                <w:sz w:val="22"/>
                <w:szCs w:val="22"/>
              </w:rPr>
              <w:t>Contract signature</w:t>
            </w:r>
          </w:p>
        </w:tc>
        <w:tc>
          <w:tcPr>
            <w:tcW w:w="1972" w:type="dxa"/>
          </w:tcPr>
          <w:p w14:paraId="6319E3F2" w14:textId="2F359A8B" w:rsidR="005F565F" w:rsidRPr="002B370E" w:rsidRDefault="00920E02">
            <w:pPr>
              <w:spacing w:before="120" w:after="120"/>
              <w:jc w:val="center"/>
              <w:rPr>
                <w:sz w:val="22"/>
                <w:szCs w:val="22"/>
              </w:rPr>
            </w:pPr>
            <w:r>
              <w:rPr>
                <w:sz w:val="22"/>
                <w:szCs w:val="22"/>
              </w:rPr>
              <w:t>30</w:t>
            </w:r>
            <w:r w:rsidR="004D1C9E">
              <w:rPr>
                <w:sz w:val="22"/>
                <w:szCs w:val="22"/>
              </w:rPr>
              <w:t>.0</w:t>
            </w:r>
            <w:r>
              <w:rPr>
                <w:sz w:val="22"/>
                <w:szCs w:val="22"/>
              </w:rPr>
              <w:t>8</w:t>
            </w:r>
            <w:r w:rsidR="004D1C9E">
              <w:rPr>
                <w:sz w:val="22"/>
                <w:szCs w:val="22"/>
              </w:rPr>
              <w:t>.202</w:t>
            </w:r>
            <w:r>
              <w:rPr>
                <w:sz w:val="22"/>
                <w:szCs w:val="22"/>
              </w:rPr>
              <w:t>6</w:t>
            </w:r>
          </w:p>
        </w:tc>
        <w:tc>
          <w:tcPr>
            <w:tcW w:w="1572" w:type="dxa"/>
          </w:tcPr>
          <w:p w14:paraId="734A93C7" w14:textId="77777777" w:rsidR="003436FE" w:rsidRPr="009C6DE5" w:rsidRDefault="009C6DE5">
            <w:pPr>
              <w:spacing w:before="120" w:after="120"/>
              <w:jc w:val="center"/>
              <w:rPr>
                <w:sz w:val="22"/>
                <w:szCs w:val="22"/>
                <w:lang w:val="en-US"/>
              </w:rPr>
            </w:pPr>
            <w:r>
              <w:rPr>
                <w:sz w:val="22"/>
                <w:szCs w:val="22"/>
                <w:lang w:val="en-US"/>
              </w:rPr>
              <w:t>-</w:t>
            </w:r>
          </w:p>
        </w:tc>
      </w:tr>
      <w:tr w:rsidR="00920E02" w:rsidRPr="002B370E" w14:paraId="50EE5219" w14:textId="77777777" w:rsidTr="00010683">
        <w:tc>
          <w:tcPr>
            <w:tcW w:w="4820" w:type="dxa"/>
            <w:shd w:val="pct10" w:color="auto" w:fill="FFFFFF"/>
          </w:tcPr>
          <w:p w14:paraId="12A174E9" w14:textId="77777777" w:rsidR="00920E02" w:rsidRPr="002B370E" w:rsidRDefault="00920E02" w:rsidP="00920E02">
            <w:pPr>
              <w:spacing w:before="120" w:after="120"/>
              <w:rPr>
                <w:b/>
                <w:sz w:val="22"/>
                <w:szCs w:val="22"/>
              </w:rPr>
            </w:pPr>
            <w:r>
              <w:rPr>
                <w:b/>
                <w:sz w:val="22"/>
                <w:szCs w:val="22"/>
              </w:rPr>
              <w:t>Start</w:t>
            </w:r>
            <w:r w:rsidRPr="002B370E">
              <w:rPr>
                <w:b/>
                <w:sz w:val="22"/>
                <w:szCs w:val="22"/>
              </w:rPr>
              <w:t xml:space="preserve"> date</w:t>
            </w:r>
          </w:p>
        </w:tc>
        <w:tc>
          <w:tcPr>
            <w:tcW w:w="1972" w:type="dxa"/>
          </w:tcPr>
          <w:p w14:paraId="570EB89A" w14:textId="0B1DC546" w:rsidR="00920E02" w:rsidRPr="002B370E" w:rsidRDefault="00920E02" w:rsidP="00920E02">
            <w:pPr>
              <w:spacing w:before="120" w:after="120"/>
              <w:jc w:val="center"/>
              <w:rPr>
                <w:sz w:val="22"/>
                <w:szCs w:val="22"/>
              </w:rPr>
            </w:pPr>
            <w:r>
              <w:rPr>
                <w:sz w:val="22"/>
                <w:szCs w:val="22"/>
              </w:rPr>
              <w:t>30.08.2026</w:t>
            </w:r>
          </w:p>
        </w:tc>
        <w:tc>
          <w:tcPr>
            <w:tcW w:w="1572" w:type="dxa"/>
          </w:tcPr>
          <w:p w14:paraId="6ACCE15B" w14:textId="77777777" w:rsidR="00920E02" w:rsidRPr="009C6DE5" w:rsidRDefault="00920E02" w:rsidP="00920E02">
            <w:pPr>
              <w:spacing w:before="120" w:after="120"/>
              <w:jc w:val="center"/>
              <w:rPr>
                <w:sz w:val="22"/>
                <w:szCs w:val="22"/>
                <w:lang w:val="en-US"/>
              </w:rPr>
            </w:pPr>
            <w:r>
              <w:rPr>
                <w:sz w:val="22"/>
                <w:szCs w:val="22"/>
                <w:lang w:val="en-US"/>
              </w:rPr>
              <w:t>-</w:t>
            </w:r>
          </w:p>
        </w:tc>
      </w:tr>
    </w:tbl>
    <w:p w14:paraId="61D0749A" w14:textId="77777777" w:rsidR="003436FE" w:rsidRPr="002B370E" w:rsidRDefault="005F565F" w:rsidP="003436FE">
      <w:pPr>
        <w:spacing w:before="120" w:after="240"/>
        <w:rPr>
          <w:b/>
          <w:sz w:val="22"/>
          <w:szCs w:val="22"/>
        </w:rPr>
      </w:pPr>
      <w:r w:rsidRPr="002B370E">
        <w:rPr>
          <w:b/>
          <w:sz w:val="22"/>
          <w:szCs w:val="22"/>
        </w:rPr>
        <w:t xml:space="preserve">* </w:t>
      </w:r>
      <w:r w:rsidRPr="008D5B90">
        <w:rPr>
          <w:b/>
          <w:sz w:val="22"/>
          <w:szCs w:val="22"/>
        </w:rPr>
        <w:t>The time zone of the country of the contracting authority</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436FE" w:rsidRPr="002B370E">
        <w:rPr>
          <w:b/>
          <w:sz w:val="22"/>
          <w:szCs w:val="22"/>
        </w:rPr>
        <w:t>Provisional date</w:t>
      </w:r>
    </w:p>
    <w:p w14:paraId="15162AE3" w14:textId="77777777" w:rsidR="003436FE" w:rsidRPr="002B370E" w:rsidRDefault="003436FE" w:rsidP="004406C1">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0E78125F" w14:textId="77777777" w:rsidR="003436FE" w:rsidRPr="002B370E" w:rsidRDefault="003436FE"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F657A10" w14:textId="77777777" w:rsidR="003436FE" w:rsidRPr="002B370E" w:rsidRDefault="003436FE"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w:t>
      </w:r>
      <w:r w:rsidR="00150DD7">
        <w:rPr>
          <w:sz w:val="22"/>
          <w:szCs w:val="22"/>
        </w:rPr>
        <w:t>1.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63089073" w14:textId="77777777" w:rsidR="003436FE" w:rsidRDefault="004E248D"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5A9A8768" w14:textId="77777777" w:rsidR="00381AB8" w:rsidRPr="00C3216F" w:rsidRDefault="00381AB8"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754995BE" w14:textId="77777777" w:rsidR="006F15C1" w:rsidRDefault="00BC415F"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2302889F" w14:textId="77777777" w:rsidR="00AD2FEE" w:rsidRDefault="003436FE"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333FF323" w14:textId="77777777" w:rsidR="00AD2FEE" w:rsidRDefault="003436FE"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375F421C" w14:textId="77777777" w:rsidR="001F750F" w:rsidRPr="00AD2FEE" w:rsidRDefault="001F750F" w:rsidP="004406C1">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5C77EF15"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001BDA57" w14:textId="77777777" w:rsidR="003436FE" w:rsidRPr="002B370E" w:rsidRDefault="003436FE" w:rsidP="004406C1">
      <w:pPr>
        <w:widowControl w:val="0"/>
        <w:numPr>
          <w:ilvl w:val="0"/>
          <w:numId w:val="5"/>
        </w:numPr>
        <w:spacing w:before="120" w:after="120"/>
        <w:jc w:val="both"/>
        <w:rPr>
          <w:b/>
          <w:sz w:val="24"/>
          <w:szCs w:val="24"/>
        </w:rPr>
      </w:pPr>
      <w:r w:rsidRPr="002B370E">
        <w:rPr>
          <w:b/>
          <w:sz w:val="24"/>
          <w:szCs w:val="24"/>
        </w:rPr>
        <w:t>Content of tenders</w:t>
      </w:r>
    </w:p>
    <w:p w14:paraId="4793E9B0"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1078D39E" w14:textId="77777777" w:rsidR="00430572" w:rsidRPr="00544107" w:rsidRDefault="003436FE" w:rsidP="00544107">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065B0BA0" w14:textId="77777777" w:rsidR="00544107" w:rsidRDefault="00544107" w:rsidP="00544107">
      <w:pPr>
        <w:widowControl w:val="0"/>
        <w:spacing w:before="120" w:after="120"/>
        <w:jc w:val="both"/>
        <w:rPr>
          <w:sz w:val="22"/>
          <w:szCs w:val="22"/>
        </w:rPr>
      </w:pPr>
      <w:r w:rsidRPr="008E72EA">
        <w:rPr>
          <w:sz w:val="22"/>
          <w:szCs w:val="22"/>
        </w:rPr>
        <w:t xml:space="preserve">The tender must include a technical offer and a financial offer, which must be submitted in separate envelopes (see clause </w:t>
      </w:r>
      <w:r w:rsidR="00A66A99">
        <w:fldChar w:fldCharType="begin"/>
      </w:r>
      <w:r w:rsidR="00A66A99">
        <w:instrText xml:space="preserve"> REF _Ref499982672 \r \h  \* MERGEFORMAT </w:instrText>
      </w:r>
      <w:r w:rsidR="00A66A99">
        <w:fldChar w:fldCharType="separate"/>
      </w:r>
      <w:r w:rsidR="0058111D">
        <w:t>0</w:t>
      </w:r>
      <w:r w:rsidR="00A66A99">
        <w:fldChar w:fldCharType="end"/>
      </w:r>
      <w:r w:rsidRPr="008E72EA">
        <w:rPr>
          <w:sz w:val="22"/>
          <w:szCs w:val="22"/>
        </w:rPr>
        <w:t xml:space="preserve">). Each technical offer and financial offer must contain one original, clearly marked </w:t>
      </w:r>
      <w:r w:rsidRPr="008E72EA">
        <w:rPr>
          <w:b/>
          <w:sz w:val="22"/>
          <w:szCs w:val="22"/>
        </w:rPr>
        <w:t>“Original”</w:t>
      </w:r>
      <w:r w:rsidRPr="008E72EA">
        <w:rPr>
          <w:sz w:val="22"/>
          <w:szCs w:val="22"/>
        </w:rPr>
        <w:t>.</w:t>
      </w:r>
    </w:p>
    <w:p w14:paraId="6DD9A794" w14:textId="77777777"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00A66A99">
        <w:fldChar w:fldCharType="begin"/>
      </w:r>
      <w:r w:rsidR="00A66A99">
        <w:instrText xml:space="preserve"> REF _Ref499982672 \r \h  \* MERGEFORMAT </w:instrText>
      </w:r>
      <w:r w:rsidR="00A66A99">
        <w:fldChar w:fldCharType="separate"/>
      </w:r>
      <w:r w:rsidR="0058111D" w:rsidRPr="0058111D">
        <w:t>0</w:t>
      </w:r>
      <w:r w:rsidR="00A66A99">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1FECA48"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36A30D30"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283DCCE5" w14:textId="77777777" w:rsidR="003436FE" w:rsidRDefault="003436FE" w:rsidP="004406C1">
      <w:pPr>
        <w:widowControl w:val="0"/>
        <w:numPr>
          <w:ilvl w:val="0"/>
          <w:numId w:val="3"/>
        </w:numPr>
        <w:tabs>
          <w:tab w:val="num" w:pos="567"/>
        </w:tabs>
        <w:spacing w:before="120" w:after="120"/>
        <w:ind w:left="567" w:hanging="567"/>
        <w:jc w:val="both"/>
        <w:rPr>
          <w:sz w:val="22"/>
          <w:szCs w:val="22"/>
        </w:rPr>
      </w:pPr>
      <w:r w:rsidRPr="002B370E">
        <w:rPr>
          <w:b/>
          <w:sz w:val="22"/>
          <w:szCs w:val="22"/>
        </w:rPr>
        <w:t>Tender sub</w:t>
      </w:r>
      <w:bookmarkStart w:id="2" w:name="_GoBack"/>
      <w:bookmarkEnd w:id="2"/>
      <w:r w:rsidRPr="002B370E">
        <w:rPr>
          <w:b/>
          <w:sz w:val="22"/>
          <w:szCs w:val="22"/>
        </w:rPr>
        <w:t>mission form</w:t>
      </w:r>
      <w:r w:rsidRPr="002B370E">
        <w:rPr>
          <w:sz w:val="22"/>
          <w:szCs w:val="22"/>
        </w:rPr>
        <w:t xml:space="preserve"> (see Part D of this tender dossier) including:</w:t>
      </w:r>
    </w:p>
    <w:p w14:paraId="65EA3A97" w14:textId="77777777" w:rsidR="00544107" w:rsidRPr="009D164C" w:rsidRDefault="00544107" w:rsidP="004406C1">
      <w:pPr>
        <w:numPr>
          <w:ilvl w:val="0"/>
          <w:numId w:val="6"/>
        </w:numPr>
        <w:tabs>
          <w:tab w:val="clear" w:pos="360"/>
          <w:tab w:val="num" w:pos="927"/>
        </w:tabs>
        <w:spacing w:before="120" w:after="120"/>
        <w:ind w:left="927"/>
        <w:jc w:val="both"/>
        <w:rPr>
          <w:sz w:val="22"/>
          <w:szCs w:val="22"/>
        </w:rPr>
      </w:pPr>
      <w:r w:rsidRPr="004E248D">
        <w:rPr>
          <w:sz w:val="22"/>
          <w:szCs w:val="22"/>
        </w:rPr>
        <w:lastRenderedPageBreak/>
        <w:t>A signed</w:t>
      </w:r>
      <w:r w:rsidRPr="00157CF6">
        <w:rPr>
          <w:b/>
          <w:sz w:val="22"/>
          <w:szCs w:val="22"/>
        </w:rPr>
        <w:t xml:space="preserve"> declaration</w:t>
      </w:r>
      <w:r w:rsidR="008F4B5F">
        <w:rPr>
          <w:b/>
          <w:sz w:val="22"/>
          <w:szCs w:val="22"/>
        </w:rPr>
        <w:t xml:space="preserve"> </w:t>
      </w:r>
      <w:r w:rsidRPr="002B370E">
        <w:rPr>
          <w:sz w:val="22"/>
          <w:szCs w:val="22"/>
        </w:rPr>
        <w:t>using the format attached to the tender submission form</w:t>
      </w:r>
      <w:r w:rsidR="008F4B5F">
        <w:rPr>
          <w:sz w:val="22"/>
          <w:szCs w:val="22"/>
        </w:rPr>
        <w:t xml:space="preserve"> </w:t>
      </w:r>
      <w:r>
        <w:rPr>
          <w:sz w:val="22"/>
          <w:szCs w:val="22"/>
        </w:rPr>
        <w:t>together with a signed</w:t>
      </w:r>
      <w:r w:rsidR="008F4B5F">
        <w:rPr>
          <w:sz w:val="22"/>
          <w:szCs w:val="22"/>
        </w:rPr>
        <w:t xml:space="preserve"> </w:t>
      </w:r>
      <w:r>
        <w:rPr>
          <w:sz w:val="22"/>
          <w:szCs w:val="22"/>
        </w:rPr>
        <w:t>"</w:t>
      </w:r>
      <w:r w:rsidRPr="00FC3DFA">
        <w:rPr>
          <w:sz w:val="22"/>
          <w:szCs w:val="22"/>
        </w:rPr>
        <w:t>Declaration o</w:t>
      </w:r>
      <w:r>
        <w:rPr>
          <w:sz w:val="22"/>
          <w:szCs w:val="22"/>
        </w:rPr>
        <w:t>n</w:t>
      </w:r>
      <w:r w:rsidRPr="00FC3DFA">
        <w:rPr>
          <w:sz w:val="22"/>
          <w:szCs w:val="22"/>
        </w:rPr>
        <w:t xml:space="preserve"> honour on exclusion criteria and selection criteria</w:t>
      </w:r>
      <w:r>
        <w:rPr>
          <w:sz w:val="22"/>
          <w:szCs w:val="22"/>
        </w:rPr>
        <w:t>"</w:t>
      </w:r>
      <w:r>
        <w:rPr>
          <w:rStyle w:val="FootnoteReference"/>
          <w:sz w:val="22"/>
          <w:szCs w:val="22"/>
        </w:rPr>
        <w:footnoteReference w:id="1"/>
      </w:r>
      <w:r w:rsidRPr="00157CF6">
        <w:rPr>
          <w:sz w:val="22"/>
          <w:szCs w:val="22"/>
        </w:rPr>
        <w:t>from each legal entity identified in the tender submission form</w:t>
      </w:r>
      <w:r>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65D6A50B" w14:textId="77777777" w:rsidR="00544107" w:rsidRPr="001B1598" w:rsidRDefault="00544107" w:rsidP="004406C1">
      <w:pPr>
        <w:numPr>
          <w:ilvl w:val="0"/>
          <w:numId w:val="6"/>
        </w:numPr>
        <w:tabs>
          <w:tab w:val="clear" w:pos="360"/>
          <w:tab w:val="num" w:pos="927"/>
        </w:tabs>
        <w:spacing w:before="120" w:after="120"/>
        <w:ind w:left="927"/>
        <w:jc w:val="both"/>
        <w:rPr>
          <w:sz w:val="22"/>
          <w:szCs w:val="22"/>
        </w:rPr>
      </w:pPr>
      <w:r w:rsidRPr="001B1598">
        <w:rPr>
          <w:sz w:val="22"/>
          <w:szCs w:val="22"/>
        </w:rPr>
        <w:t>A completed</w:t>
      </w:r>
      <w:r w:rsidR="008F4B5F">
        <w:rPr>
          <w:sz w:val="22"/>
          <w:szCs w:val="22"/>
        </w:rPr>
        <w:t xml:space="preserve"> </w:t>
      </w:r>
      <w:r>
        <w:rPr>
          <w:b/>
          <w:sz w:val="22"/>
          <w:szCs w:val="22"/>
        </w:rPr>
        <w:t>f</w:t>
      </w:r>
      <w:r w:rsidRPr="001B1598">
        <w:rPr>
          <w:b/>
          <w:sz w:val="22"/>
          <w:szCs w:val="22"/>
        </w:rPr>
        <w:t xml:space="preserve">inancial </w:t>
      </w:r>
      <w:r>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w:t>
      </w:r>
      <w:proofErr w:type="gramStart"/>
      <w:r w:rsidRPr="001B1598">
        <w:rPr>
          <w:sz w:val="22"/>
          <w:szCs w:val="22"/>
        </w:rPr>
        <w:t xml:space="preserve">the </w:t>
      </w:r>
      <w:r w:rsidR="008F4B5F">
        <w:rPr>
          <w:sz w:val="22"/>
          <w:szCs w:val="22"/>
        </w:rPr>
        <w:t xml:space="preserve"> </w:t>
      </w:r>
      <w:r w:rsidRPr="001B1598">
        <w:rPr>
          <w:sz w:val="22"/>
          <w:szCs w:val="22"/>
        </w:rPr>
        <w:t>tenderer</w:t>
      </w:r>
      <w:proofErr w:type="gramEnd"/>
      <w:r w:rsidRPr="001B1598">
        <w:rPr>
          <w:sz w:val="22"/>
          <w:szCs w:val="22"/>
        </w:rPr>
        <w:t xml:space="preserve"> has already signed another contract with the European Commission, it may provide instead either its financial identification form number or a copy of the financial identification form provided on that occasion, unless it has changed in the meantime).</w:t>
      </w:r>
    </w:p>
    <w:p w14:paraId="7686904D" w14:textId="77777777" w:rsidR="00544107" w:rsidRPr="00B806A1" w:rsidRDefault="00544107" w:rsidP="004406C1">
      <w:pPr>
        <w:numPr>
          <w:ilvl w:val="0"/>
          <w:numId w:val="6"/>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235ADD19" w14:textId="77777777" w:rsidR="00544107" w:rsidRPr="00BF0BD3" w:rsidRDefault="00544107" w:rsidP="004406C1">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6FE0DD1F" w14:textId="77777777" w:rsidR="00544107" w:rsidRPr="002B370E" w:rsidRDefault="00544107" w:rsidP="004406C1">
      <w:pPr>
        <w:numPr>
          <w:ilvl w:val="0"/>
          <w:numId w:val="1"/>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208FF4AF" w14:textId="77777777" w:rsidR="00544107" w:rsidRPr="002B370E" w:rsidRDefault="00544107" w:rsidP="00544107">
      <w:pPr>
        <w:pStyle w:val="BodyTextIndent"/>
        <w:spacing w:before="120"/>
        <w:rPr>
          <w:sz w:val="22"/>
          <w:szCs w:val="22"/>
        </w:rPr>
      </w:pPr>
      <w:r w:rsidRPr="00C53A7B">
        <w:rPr>
          <w:sz w:val="22"/>
          <w:szCs w:val="22"/>
        </w:rPr>
        <w:t>(4)</w:t>
      </w:r>
      <w:r w:rsidRPr="00C53A7B">
        <w:rPr>
          <w:sz w:val="22"/>
          <w:szCs w:val="22"/>
        </w:rPr>
        <w:tab/>
      </w:r>
      <w:r w:rsidR="00150DD7" w:rsidRPr="00C53A7B">
        <w:rPr>
          <w:sz w:val="22"/>
          <w:szCs w:val="22"/>
        </w:rPr>
        <w:t>Non-key</w:t>
      </w:r>
      <w:r w:rsidRPr="00C53A7B">
        <w:rPr>
          <w:sz w:val="22"/>
          <w:szCs w:val="22"/>
        </w:rPr>
        <w:t xml:space="preserve"> experts may also be instrumental to achieve the contract objectives. However, they are not subject to evaluation by the evaluation </w:t>
      </w:r>
      <w:r>
        <w:rPr>
          <w:sz w:val="22"/>
          <w:szCs w:val="22"/>
        </w:rPr>
        <w:t>c</w:t>
      </w:r>
      <w:r w:rsidRPr="00C53A7B">
        <w:rPr>
          <w:sz w:val="22"/>
          <w:szCs w:val="22"/>
        </w:rPr>
        <w:t>ommittee. Their positions and responsibilities may be defined in Section 6.1.</w:t>
      </w:r>
      <w:r>
        <w:rPr>
          <w:sz w:val="22"/>
          <w:szCs w:val="22"/>
        </w:rPr>
        <w:t>2</w:t>
      </w:r>
      <w:r w:rsidRPr="00C53A7B">
        <w:rPr>
          <w:sz w:val="22"/>
          <w:szCs w:val="22"/>
        </w:rPr>
        <w:t xml:space="preserve"> of the </w:t>
      </w:r>
      <w:r>
        <w:rPr>
          <w:sz w:val="22"/>
          <w:szCs w:val="22"/>
        </w:rPr>
        <w:t>t</w:t>
      </w:r>
      <w:r w:rsidRPr="00C53A7B">
        <w:rPr>
          <w:sz w:val="22"/>
          <w:szCs w:val="22"/>
        </w:rPr>
        <w:t xml:space="preserve">erms of </w:t>
      </w:r>
      <w:r>
        <w:rPr>
          <w:sz w:val="22"/>
          <w:szCs w:val="22"/>
        </w:rPr>
        <w:t>r</w:t>
      </w:r>
      <w:r w:rsidRPr="00C53A7B">
        <w:rPr>
          <w:sz w:val="22"/>
          <w:szCs w:val="22"/>
        </w:rPr>
        <w:t>eference in Annex II to the draft contract.</w:t>
      </w:r>
    </w:p>
    <w:p w14:paraId="4DAAB251" w14:textId="77777777" w:rsidR="00544107" w:rsidRPr="002B370E" w:rsidRDefault="00544107" w:rsidP="00544107">
      <w:pPr>
        <w:pStyle w:val="BodyTextIndent"/>
        <w:tabs>
          <w:tab w:val="clear" w:pos="567"/>
        </w:tabs>
        <w:spacing w:before="120"/>
        <w:rPr>
          <w:sz w:val="22"/>
          <w:szCs w:val="22"/>
        </w:rPr>
      </w:pPr>
      <w:r>
        <w:rPr>
          <w:sz w:val="22"/>
          <w:szCs w:val="22"/>
        </w:rPr>
        <w:t>(5)</w:t>
      </w:r>
      <w:r w:rsidRPr="002B370E">
        <w:rPr>
          <w:sz w:val="22"/>
          <w:szCs w:val="22"/>
        </w:rPr>
        <w:tab/>
        <w:t xml:space="preserve">Documentary proof or statements required under the law of the country in which the company (or each of the companies </w:t>
      </w:r>
      <w:r>
        <w:rPr>
          <w:sz w:val="22"/>
          <w:szCs w:val="22"/>
        </w:rPr>
        <w:t>for</w:t>
      </w:r>
      <w:r w:rsidRPr="002B370E">
        <w:rPr>
          <w:sz w:val="22"/>
          <w:szCs w:val="22"/>
        </w:rPr>
        <w:t xml:space="preserve"> consorti</w:t>
      </w:r>
      <w:r>
        <w:rPr>
          <w:sz w:val="22"/>
          <w:szCs w:val="22"/>
        </w:rPr>
        <w:t>a</w:t>
      </w:r>
      <w:r w:rsidRPr="002B370E">
        <w:rPr>
          <w:sz w:val="22"/>
          <w:szCs w:val="22"/>
        </w:rPr>
        <w:t>)</w:t>
      </w:r>
      <w:r>
        <w:rPr>
          <w:sz w:val="22"/>
          <w:szCs w:val="22"/>
        </w:rPr>
        <w:t xml:space="preserve">, the sub-contractors and the capacity providing </w:t>
      </w:r>
      <w:r w:rsidR="00F26FCC">
        <w:rPr>
          <w:sz w:val="22"/>
          <w:szCs w:val="22"/>
        </w:rPr>
        <w:t>entities are</w:t>
      </w:r>
      <w:r>
        <w:rPr>
          <w:sz w:val="22"/>
          <w:szCs w:val="22"/>
        </w:rPr>
        <w:t xml:space="preserve"> </w:t>
      </w:r>
      <w:r w:rsidR="008F4B5F">
        <w:rPr>
          <w:sz w:val="22"/>
          <w:szCs w:val="22"/>
        </w:rPr>
        <w:t>effective</w:t>
      </w:r>
      <w:r>
        <w:rPr>
          <w:sz w:val="22"/>
          <w:szCs w:val="22"/>
        </w:rPr>
        <w:t>ly</w:t>
      </w:r>
      <w:r w:rsidR="00F26FCC">
        <w:rPr>
          <w:sz w:val="22"/>
          <w:szCs w:val="22"/>
        </w:rPr>
        <w:t xml:space="preserve"> </w:t>
      </w:r>
      <w:r w:rsidRPr="002B370E">
        <w:rPr>
          <w:sz w:val="22"/>
          <w:szCs w:val="22"/>
        </w:rPr>
        <w:t xml:space="preserve">established, to show that </w:t>
      </w:r>
      <w:r>
        <w:rPr>
          <w:sz w:val="22"/>
          <w:szCs w:val="22"/>
        </w:rPr>
        <w:t xml:space="preserve">they </w:t>
      </w:r>
      <w:r w:rsidR="00F26FCC">
        <w:rPr>
          <w:sz w:val="22"/>
          <w:szCs w:val="22"/>
        </w:rPr>
        <w:t>are</w:t>
      </w:r>
      <w:r w:rsidR="00F26FCC" w:rsidRPr="002B370E">
        <w:rPr>
          <w:sz w:val="22"/>
          <w:szCs w:val="22"/>
        </w:rPr>
        <w:t xml:space="preserve"> not</w:t>
      </w:r>
      <w:r w:rsidRPr="002B370E">
        <w:rPr>
          <w:sz w:val="22"/>
          <w:szCs w:val="22"/>
        </w:rPr>
        <w:t xml:space="preserve"> in any of the exclusion situations listed in </w:t>
      </w:r>
      <w:r>
        <w:rPr>
          <w:sz w:val="22"/>
          <w:szCs w:val="22"/>
        </w:rPr>
        <w:t>S</w:t>
      </w:r>
      <w:r w:rsidRPr="002B370E">
        <w:rPr>
          <w:sz w:val="22"/>
          <w:szCs w:val="22"/>
        </w:rPr>
        <w:t>ection 2.</w:t>
      </w:r>
      <w:r>
        <w:rPr>
          <w:sz w:val="22"/>
          <w:szCs w:val="22"/>
        </w:rPr>
        <w:t>6</w:t>
      </w:r>
      <w:r w:rsidRPr="002B370E">
        <w:rPr>
          <w:sz w:val="22"/>
          <w:szCs w:val="22"/>
        </w:rPr>
        <w:t>.</w:t>
      </w:r>
      <w:r>
        <w:rPr>
          <w:sz w:val="22"/>
          <w:szCs w:val="22"/>
        </w:rPr>
        <w:t>10.1</w:t>
      </w:r>
      <w:r w:rsidRPr="002B370E">
        <w:rPr>
          <w:sz w:val="22"/>
          <w:szCs w:val="22"/>
        </w:rPr>
        <w:t xml:space="preserve"> of the </w:t>
      </w:r>
      <w:r>
        <w:rPr>
          <w:sz w:val="22"/>
          <w:szCs w:val="22"/>
        </w:rPr>
        <w:t>p</w:t>
      </w:r>
      <w:r w:rsidRPr="002B370E">
        <w:rPr>
          <w:sz w:val="22"/>
          <w:szCs w:val="22"/>
        </w:rPr>
        <w:t xml:space="preserve">ractical </w:t>
      </w:r>
      <w:r>
        <w:rPr>
          <w:sz w:val="22"/>
          <w:szCs w:val="22"/>
        </w:rPr>
        <w:t>g</w:t>
      </w:r>
      <w:r w:rsidRPr="002B370E">
        <w:rPr>
          <w:sz w:val="22"/>
          <w:szCs w:val="22"/>
        </w:rPr>
        <w:t>uide. 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8F4B5F">
        <w:rPr>
          <w:sz w:val="22"/>
          <w:szCs w:val="22"/>
        </w:rPr>
        <w:t>one</w:t>
      </w:r>
      <w:r w:rsidR="008F4B5F" w:rsidRPr="002B370E">
        <w:rPr>
          <w:sz w:val="22"/>
          <w:szCs w:val="22"/>
        </w:rPr>
        <w:t xml:space="preserve"> year</w:t>
      </w:r>
      <w:r w:rsidRPr="002B370E">
        <w:rPr>
          <w:sz w:val="22"/>
          <w:szCs w:val="22"/>
        </w:rPr>
        <w:t xml:space="preserve">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2887B7FA" w14:textId="77777777" w:rsidR="00544107" w:rsidRPr="002B370E" w:rsidRDefault="00544107" w:rsidP="00544107">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79A9B088" w14:textId="77777777" w:rsidR="00544107" w:rsidRPr="002B370E" w:rsidRDefault="00544107" w:rsidP="00544107">
      <w:pPr>
        <w:spacing w:before="120" w:after="120"/>
        <w:ind w:left="567"/>
        <w:jc w:val="both"/>
        <w:rPr>
          <w:sz w:val="22"/>
          <w:szCs w:val="22"/>
        </w:rPr>
      </w:pPr>
      <w:r w:rsidRPr="002B370E">
        <w:rPr>
          <w:color w:val="000000"/>
          <w:sz w:val="22"/>
          <w:szCs w:val="22"/>
        </w:rPr>
        <w:t xml:space="preserve">The </w:t>
      </w:r>
      <w:r>
        <w:rPr>
          <w:color w:val="000000"/>
          <w:sz w:val="22"/>
          <w:szCs w:val="22"/>
        </w:rPr>
        <w:t>c</w:t>
      </w:r>
      <w:r w:rsidRPr="002B370E">
        <w:rPr>
          <w:color w:val="000000"/>
          <w:sz w:val="22"/>
          <w:szCs w:val="22"/>
        </w:rPr>
        <w:t xml:space="preserve">ontracting </w:t>
      </w:r>
      <w:r>
        <w:rPr>
          <w:color w:val="000000"/>
          <w:sz w:val="22"/>
          <w:szCs w:val="22"/>
        </w:rPr>
        <w:t>a</w:t>
      </w:r>
      <w:r w:rsidRPr="002B370E">
        <w:rPr>
          <w:color w:val="000000"/>
          <w:sz w:val="22"/>
          <w:szCs w:val="22"/>
        </w:rPr>
        <w:t>uthority may waive the obligation of any tenderer to submit the documentary evidence referred to above</w:t>
      </w:r>
      <w:r>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DE652E1" w14:textId="77777777" w:rsidR="00544107" w:rsidRDefault="00544107" w:rsidP="00544107">
      <w:pPr>
        <w:spacing w:before="120" w:after="120"/>
        <w:ind w:left="567" w:hanging="567"/>
        <w:jc w:val="both"/>
        <w:rPr>
          <w:color w:val="000000"/>
          <w:sz w:val="22"/>
          <w:szCs w:val="22"/>
        </w:rPr>
      </w:pPr>
      <w:r>
        <w:rPr>
          <w:color w:val="000000"/>
          <w:sz w:val="22"/>
          <w:szCs w:val="22"/>
        </w:rPr>
        <w:t>(6)</w:t>
      </w:r>
      <w:r>
        <w:rPr>
          <w:color w:val="000000"/>
          <w:sz w:val="22"/>
          <w:szCs w:val="22"/>
        </w:rPr>
        <w:tab/>
      </w:r>
      <w:r w:rsidRPr="00A92D19">
        <w:rPr>
          <w:color w:val="000000"/>
          <w:sz w:val="22"/>
          <w:szCs w:val="22"/>
        </w:rPr>
        <w:t xml:space="preserve">Documentary evidence of the financial and economic capacity and/or of the technical and professional capacity according to the selection criteria specified in point 16 of the contract notice. </w:t>
      </w:r>
      <w:r w:rsidRPr="00A92D19">
        <w:rPr>
          <w:sz w:val="22"/>
          <w:szCs w:val="22"/>
        </w:rPr>
        <w:t>(</w:t>
      </w:r>
      <w:r w:rsidR="00150DD7" w:rsidRPr="00A92D19">
        <w:rPr>
          <w:sz w:val="22"/>
          <w:szCs w:val="22"/>
        </w:rPr>
        <w:t>See Section</w:t>
      </w:r>
      <w:r w:rsidRPr="00A92D19">
        <w:rPr>
          <w:sz w:val="22"/>
          <w:szCs w:val="22"/>
        </w:rPr>
        <w:t xml:space="preserve"> 2.6.11 of the practical guide).</w:t>
      </w:r>
    </w:p>
    <w:p w14:paraId="08067D26" w14:textId="77777777" w:rsidR="00544107" w:rsidRDefault="00544107" w:rsidP="00544107">
      <w:pPr>
        <w:spacing w:before="120" w:after="120"/>
        <w:jc w:val="both"/>
        <w:rPr>
          <w:sz w:val="22"/>
          <w:szCs w:val="22"/>
        </w:rPr>
      </w:pPr>
      <w:r w:rsidRPr="00354516">
        <w:rPr>
          <w:sz w:val="22"/>
          <w:szCs w:val="22"/>
          <w:lang w:bidi="kn-IN"/>
        </w:rPr>
        <w:lastRenderedPageBreak/>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r w:rsidR="00150DD7" w:rsidRPr="00354516">
        <w:rPr>
          <w:sz w:val="22"/>
          <w:szCs w:val="22"/>
          <w:lang w:bidi="kn-IN"/>
        </w:rPr>
        <w:t>procedures</w:t>
      </w:r>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contracting authority upon request</w:t>
      </w:r>
      <w:r w:rsidRPr="00BB5911">
        <w:rPr>
          <w:sz w:val="22"/>
          <w:szCs w:val="22"/>
        </w:rPr>
        <w:t>.</w:t>
      </w:r>
    </w:p>
    <w:p w14:paraId="7BFBD492" w14:textId="77777777" w:rsidR="00544107" w:rsidRPr="002B370E" w:rsidRDefault="00544107" w:rsidP="004D1C9E">
      <w:pPr>
        <w:spacing w:before="120" w:after="120"/>
        <w:jc w:val="both"/>
        <w:rPr>
          <w:sz w:val="22"/>
          <w:szCs w:val="22"/>
        </w:rPr>
      </w:pPr>
      <w:r w:rsidRPr="002B370E">
        <w:rPr>
          <w:sz w:val="22"/>
          <w:szCs w:val="22"/>
        </w:rPr>
        <w:t>Tenderers are reminded that the provision of false information in this tender procedure may lead to</w:t>
      </w:r>
      <w:r w:rsidR="008F4B5F">
        <w:rPr>
          <w:sz w:val="22"/>
          <w:szCs w:val="22"/>
        </w:rPr>
        <w:t xml:space="preserve"> </w:t>
      </w:r>
      <w:r>
        <w:rPr>
          <w:sz w:val="22"/>
          <w:szCs w:val="22"/>
        </w:rPr>
        <w:t>the rejection of their tender and to</w:t>
      </w:r>
      <w:r w:rsidRPr="002B370E">
        <w:rPr>
          <w:sz w:val="22"/>
          <w:szCs w:val="22"/>
        </w:rPr>
        <w:t xml:space="preserve"> their exclusion from EU-funded </w:t>
      </w:r>
      <w:r>
        <w:rPr>
          <w:sz w:val="22"/>
          <w:szCs w:val="22"/>
        </w:rPr>
        <w:t xml:space="preserve">procedures and </w:t>
      </w:r>
      <w:r w:rsidRPr="002B370E">
        <w:rPr>
          <w:sz w:val="22"/>
          <w:szCs w:val="22"/>
        </w:rPr>
        <w:t>contracts.</w:t>
      </w:r>
    </w:p>
    <w:p w14:paraId="0716E6F8"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14A76A60" w14:textId="77777777" w:rsidR="0012782E" w:rsidRPr="00A047E8" w:rsidRDefault="0012782E" w:rsidP="0012782E">
      <w:pPr>
        <w:shd w:val="clear" w:color="auto" w:fill="FFFFFF"/>
        <w:spacing w:before="120" w:after="120"/>
        <w:jc w:val="both"/>
        <w:rPr>
          <w:sz w:val="22"/>
          <w:szCs w:val="22"/>
        </w:rPr>
      </w:pPr>
      <w:r w:rsidRPr="00A047E8">
        <w:rPr>
          <w:sz w:val="22"/>
          <w:szCs w:val="22"/>
        </w:rPr>
        <w:t>The financial offer must be presented as an amount in RSD</w:t>
      </w:r>
      <w:r w:rsidRPr="00A047E8">
        <w:rPr>
          <w:rStyle w:val="FootnoteReference"/>
        </w:rPr>
        <w:footnoteReference w:id="2"/>
      </w:r>
      <w:r w:rsidRPr="00A047E8">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75A893C7" w14:textId="77777777" w:rsidR="0012782E" w:rsidRPr="00A047E8" w:rsidRDefault="00314BEA" w:rsidP="0012782E">
      <w:pPr>
        <w:shd w:val="clear" w:color="auto" w:fill="FFFFFF"/>
        <w:spacing w:before="120" w:after="120"/>
        <w:jc w:val="both"/>
        <w:rPr>
          <w:color w:val="0000FF"/>
          <w:sz w:val="22"/>
          <w:szCs w:val="22"/>
        </w:rPr>
      </w:pPr>
      <w:hyperlink r:id="rId9" w:history="1">
        <w:r w:rsidR="0012782E" w:rsidRPr="00A047E8">
          <w:rPr>
            <w:rStyle w:val="Hyperlink"/>
            <w:sz w:val="22"/>
            <w:szCs w:val="22"/>
          </w:rPr>
          <w:t>http://ec.europa.eu/europeaid/prag/document.do</w:t>
        </w:r>
      </w:hyperlink>
      <w:r w:rsidR="0012782E" w:rsidRPr="00A047E8">
        <w:rPr>
          <w:sz w:val="22"/>
          <w:szCs w:val="22"/>
        </w:rPr>
        <w:t>.</w:t>
      </w:r>
    </w:p>
    <w:p w14:paraId="5F3A2E41" w14:textId="77777777" w:rsidR="0012782E" w:rsidRPr="002B370E" w:rsidRDefault="0012782E" w:rsidP="0012782E">
      <w:pPr>
        <w:shd w:val="clear" w:color="auto" w:fill="FFFFFF"/>
        <w:spacing w:before="120" w:after="120"/>
        <w:jc w:val="both"/>
        <w:rPr>
          <w:sz w:val="22"/>
          <w:szCs w:val="22"/>
        </w:rPr>
      </w:pPr>
      <w:r w:rsidRPr="00A047E8">
        <w:rPr>
          <w:sz w:val="22"/>
          <w:szCs w:val="22"/>
        </w:rPr>
        <w:t>The global price may be broken down by outputs if required from the terms of reference.</w:t>
      </w:r>
    </w:p>
    <w:p w14:paraId="560D6248" w14:textId="77777777" w:rsidR="0012782E" w:rsidRPr="00C02CBB" w:rsidRDefault="0012782E" w:rsidP="004D1C9E">
      <w:pPr>
        <w:pStyle w:val="ListParagraph"/>
        <w:ind w:left="0"/>
        <w:rPr>
          <w:rFonts w:ascii="Times New Roman" w:hAnsi="Times New Roman"/>
          <w:lang w:val="en-US"/>
        </w:rPr>
      </w:pPr>
      <w:r w:rsidRPr="00065EFF">
        <w:rPr>
          <w:rFonts w:ascii="Times New Roman" w:hAnsi="Times New Roman"/>
        </w:rPr>
        <w:t>Tenderers are reminded that the maximum budget available for this contract, as stated in the contract</w:t>
      </w:r>
      <w:r w:rsidR="00F26FCC" w:rsidRPr="00065EFF">
        <w:rPr>
          <w:rFonts w:ascii="Times New Roman" w:hAnsi="Times New Roman"/>
          <w:lang w:val="en-US"/>
        </w:rPr>
        <w:t xml:space="preserve"> </w:t>
      </w:r>
      <w:r w:rsidRPr="00065EFF">
        <w:rPr>
          <w:rFonts w:ascii="Times New Roman" w:hAnsi="Times New Roman"/>
        </w:rPr>
        <w:t xml:space="preserve">notice, is </w:t>
      </w:r>
      <w:r w:rsidR="00A9236A" w:rsidRPr="00065EFF">
        <w:rPr>
          <w:rFonts w:ascii="Times New Roman" w:hAnsi="Times New Roman"/>
          <w:b/>
          <w:bCs/>
          <w:shd w:val="clear" w:color="auto" w:fill="FFFFFF"/>
          <w:lang w:val="en-US"/>
        </w:rPr>
        <w:t>900,000</w:t>
      </w:r>
      <w:r w:rsidR="00274FBC" w:rsidRPr="00065EFF">
        <w:rPr>
          <w:rFonts w:ascii="Times New Roman" w:hAnsi="Times New Roman"/>
          <w:b/>
          <w:bCs/>
          <w:shd w:val="clear" w:color="auto" w:fill="FFFFFF"/>
          <w:lang w:val="en-US"/>
        </w:rPr>
        <w:t xml:space="preserve"> (Nine Hundred Thousand)</w:t>
      </w:r>
      <w:r w:rsidR="00150DD7" w:rsidRPr="00065EFF">
        <w:rPr>
          <w:rFonts w:ascii="Times New Roman" w:hAnsi="Times New Roman"/>
          <w:b/>
          <w:bCs/>
          <w:shd w:val="clear" w:color="auto" w:fill="FFFFFF"/>
          <w:lang w:val="en-US"/>
        </w:rPr>
        <w:t xml:space="preserve"> </w:t>
      </w:r>
      <w:r w:rsidRPr="00065EFF">
        <w:rPr>
          <w:rFonts w:ascii="Times New Roman" w:hAnsi="Times New Roman"/>
          <w:b/>
          <w:bCs/>
          <w:shd w:val="clear" w:color="auto" w:fill="FFFFFF"/>
        </w:rPr>
        <w:t xml:space="preserve"> </w:t>
      </w:r>
      <w:r w:rsidR="00150DD7" w:rsidRPr="00065EFF">
        <w:rPr>
          <w:rFonts w:ascii="Times New Roman" w:hAnsi="Times New Roman"/>
          <w:b/>
          <w:bCs/>
          <w:shd w:val="clear" w:color="auto" w:fill="FFFFFF"/>
          <w:lang w:val="en-US"/>
        </w:rPr>
        <w:t>EGP</w:t>
      </w:r>
      <w:r w:rsidR="000D1315" w:rsidRPr="00065EFF">
        <w:rPr>
          <w:rStyle w:val="rynqvb"/>
          <w:rFonts w:ascii="Times New Roman" w:hAnsi="Times New Roman"/>
          <w:b/>
        </w:rPr>
        <w:t xml:space="preserve"> including VAT</w:t>
      </w:r>
      <w:r w:rsidR="00C02CBB" w:rsidRPr="00065EFF">
        <w:rPr>
          <w:rStyle w:val="rynqvb"/>
          <w:rFonts w:ascii="Times New Roman" w:hAnsi="Times New Roman"/>
          <w:b/>
          <w:lang w:val="en-US"/>
        </w:rPr>
        <w:t>.</w:t>
      </w:r>
    </w:p>
    <w:p w14:paraId="5A8048DC" w14:textId="77777777" w:rsidR="0012782E" w:rsidRPr="002B370E" w:rsidRDefault="0012782E" w:rsidP="0012782E">
      <w:pPr>
        <w:shd w:val="clear" w:color="auto" w:fill="FFFFFF"/>
        <w:spacing w:before="120" w:after="120"/>
        <w:jc w:val="both"/>
        <w:rPr>
          <w:sz w:val="22"/>
          <w:szCs w:val="22"/>
        </w:rPr>
      </w:pPr>
      <w:r w:rsidRPr="002B370E">
        <w:rPr>
          <w:sz w:val="22"/>
          <w:szCs w:val="22"/>
        </w:rPr>
        <w:t xml:space="preserve">Payments under this contract will be made in </w:t>
      </w:r>
      <w:r>
        <w:rPr>
          <w:sz w:val="22"/>
          <w:szCs w:val="22"/>
        </w:rPr>
        <w:t>the currency of the tender.</w:t>
      </w:r>
    </w:p>
    <w:p w14:paraId="0677FE8F"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Variant solutions</w:t>
      </w:r>
    </w:p>
    <w:p w14:paraId="446D773C" w14:textId="77777777" w:rsidR="00746A9C" w:rsidRDefault="003436FE" w:rsidP="00746A9C">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368416FC" w14:textId="77777777" w:rsidR="00746A9C" w:rsidRDefault="003436FE" w:rsidP="00746A9C">
      <w:pPr>
        <w:numPr>
          <w:ilvl w:val="0"/>
          <w:numId w:val="5"/>
        </w:numPr>
        <w:spacing w:before="120" w:after="120"/>
        <w:rPr>
          <w:sz w:val="22"/>
          <w:szCs w:val="22"/>
        </w:rPr>
      </w:pPr>
      <w:r w:rsidRPr="002B370E">
        <w:rPr>
          <w:b/>
          <w:sz w:val="24"/>
          <w:szCs w:val="24"/>
        </w:rPr>
        <w:t>Period during which tenders are binding</w:t>
      </w:r>
    </w:p>
    <w:p w14:paraId="04728164" w14:textId="77777777" w:rsidR="003436FE" w:rsidRPr="00746A9C" w:rsidRDefault="003436FE" w:rsidP="00746A9C">
      <w:pPr>
        <w:spacing w:before="120" w:after="120"/>
        <w:rPr>
          <w:sz w:val="22"/>
          <w:szCs w:val="22"/>
        </w:rPr>
      </w:pPr>
      <w:r w:rsidRPr="00746A9C">
        <w:rPr>
          <w:sz w:val="22"/>
          <w:szCs w:val="22"/>
        </w:rPr>
        <w:t>Tenderers are bound by their tenders for 90 days after the deadline for submitting tenders</w:t>
      </w:r>
      <w:r w:rsidR="00574DD1" w:rsidRPr="00746A9C">
        <w:rPr>
          <w:sz w:val="22"/>
          <w:szCs w:val="22"/>
        </w:rPr>
        <w:t xml:space="preserve"> or until they have been notified o</w:t>
      </w:r>
      <w:r w:rsidR="00917284" w:rsidRPr="00746A9C">
        <w:rPr>
          <w:sz w:val="22"/>
          <w:szCs w:val="22"/>
        </w:rPr>
        <w:t>f</w:t>
      </w:r>
      <w:r w:rsidR="00574DD1" w:rsidRPr="00746A9C">
        <w:rPr>
          <w:sz w:val="22"/>
          <w:szCs w:val="22"/>
        </w:rPr>
        <w:t xml:space="preserve"> </w:t>
      </w:r>
      <w:r w:rsidR="00632671" w:rsidRPr="00746A9C">
        <w:rPr>
          <w:sz w:val="22"/>
          <w:szCs w:val="22"/>
        </w:rPr>
        <w:t>non-award</w:t>
      </w:r>
      <w:r w:rsidRPr="00746A9C">
        <w:rPr>
          <w:sz w:val="22"/>
          <w:szCs w:val="22"/>
        </w:rPr>
        <w:t xml:space="preserve">. </w:t>
      </w:r>
      <w:r w:rsidR="00BA15F8" w:rsidRPr="00746A9C">
        <w:rPr>
          <w:sz w:val="22"/>
          <w:szCs w:val="22"/>
        </w:rPr>
        <w:t>In exceptional cases, before the period of validity expires, the contracting authority may ask tenderers to extend the period for a specific number of days, which may not exceed 40.</w:t>
      </w:r>
    </w:p>
    <w:p w14:paraId="37DA8383"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54F41C8B"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3F7E62D" w14:textId="77777777" w:rsidR="0012782E" w:rsidRPr="0047636B" w:rsidRDefault="0012782E" w:rsidP="0012782E">
      <w:pPr>
        <w:keepNext/>
        <w:spacing w:before="120" w:after="120"/>
        <w:jc w:val="both"/>
        <w:rPr>
          <w:sz w:val="22"/>
          <w:szCs w:val="22"/>
        </w:rPr>
      </w:pPr>
      <w:bookmarkStart w:id="3" w:name="_Ref499614274"/>
      <w:bookmarkStart w:id="4" w:name="_Ref499982672"/>
      <w:r w:rsidRPr="00581381">
        <w:rPr>
          <w:sz w:val="22"/>
          <w:szCs w:val="22"/>
        </w:rPr>
        <w:t xml:space="preserve">Tenderers may submit questions in writing to the following address up to 15 days before the deadline for submission of </w:t>
      </w:r>
      <w:r w:rsidRPr="0047636B">
        <w:rPr>
          <w:sz w:val="22"/>
          <w:szCs w:val="22"/>
        </w:rPr>
        <w:t>tenders, specifying the publication reference and the contract title:</w:t>
      </w:r>
    </w:p>
    <w:p w14:paraId="4846127B" w14:textId="77777777" w:rsidR="0047636B" w:rsidRPr="0047636B" w:rsidRDefault="0012782E" w:rsidP="0047636B">
      <w:pPr>
        <w:pStyle w:val="Heading1"/>
        <w:shd w:val="clear" w:color="auto" w:fill="FFFFFF"/>
        <w:spacing w:before="0"/>
        <w:rPr>
          <w:bCs/>
          <w:sz w:val="20"/>
          <w:lang w:val="en-US"/>
        </w:rPr>
      </w:pPr>
      <w:r w:rsidRPr="0047636B">
        <w:rPr>
          <w:bCs/>
          <w:sz w:val="20"/>
          <w:lang w:val="en-US"/>
        </w:rPr>
        <w:t xml:space="preserve">Contact </w:t>
      </w:r>
      <w:r w:rsidR="004E163F" w:rsidRPr="0047636B">
        <w:rPr>
          <w:bCs/>
          <w:sz w:val="20"/>
          <w:lang w:val="en-US"/>
        </w:rPr>
        <w:t>Name:</w:t>
      </w:r>
      <w:r w:rsidRPr="0047636B">
        <w:rPr>
          <w:bCs/>
          <w:sz w:val="20"/>
          <w:lang w:val="en-US"/>
        </w:rPr>
        <w:t xml:space="preserve"> </w:t>
      </w:r>
      <w:r w:rsidR="00150DD7" w:rsidRPr="0047636B">
        <w:rPr>
          <w:b w:val="0"/>
          <w:bCs/>
          <w:sz w:val="20"/>
          <w:lang w:val="en-US"/>
        </w:rPr>
        <w:t>Prof. Dr. Reham</w:t>
      </w:r>
      <w:r w:rsidR="00065EFF" w:rsidRPr="0047636B">
        <w:rPr>
          <w:b w:val="0"/>
          <w:bCs/>
          <w:sz w:val="20"/>
          <w:lang w:val="en-US"/>
        </w:rPr>
        <w:t xml:space="preserve"> Mohamed</w:t>
      </w:r>
      <w:r w:rsidR="00150DD7" w:rsidRPr="0047636B">
        <w:rPr>
          <w:b w:val="0"/>
          <w:bCs/>
          <w:sz w:val="20"/>
          <w:lang w:val="en-US"/>
        </w:rPr>
        <w:t xml:space="preserve"> ElKorashey</w:t>
      </w:r>
      <w:r w:rsidR="00150DD7" w:rsidRPr="0047636B">
        <w:rPr>
          <w:rStyle w:val="rynqvb"/>
          <w:b w:val="0"/>
          <w:sz w:val="20"/>
          <w:lang w:val="en-US"/>
        </w:rPr>
        <w:t xml:space="preserve">, </w:t>
      </w:r>
      <w:r w:rsidR="008C5A9B" w:rsidRPr="0047636B">
        <w:rPr>
          <w:bCs/>
          <w:sz w:val="20"/>
          <w:lang w:val="en-US"/>
        </w:rPr>
        <w:br/>
      </w:r>
      <w:r w:rsidR="004E163F" w:rsidRPr="0047636B">
        <w:rPr>
          <w:rStyle w:val="rynqvb"/>
          <w:sz w:val="20"/>
          <w:lang w:val="en-US"/>
        </w:rPr>
        <w:t>A</w:t>
      </w:r>
      <w:r w:rsidR="008C5A9B" w:rsidRPr="0047636B">
        <w:rPr>
          <w:rStyle w:val="rynqvb"/>
          <w:sz w:val="20"/>
          <w:lang w:val="en-US"/>
        </w:rPr>
        <w:t xml:space="preserve">ddress: </w:t>
      </w:r>
      <w:r w:rsidR="004E163F" w:rsidRPr="0047636B">
        <w:rPr>
          <w:rStyle w:val="rynqvb"/>
          <w:b w:val="0"/>
          <w:sz w:val="20"/>
          <w:lang w:val="en-US"/>
        </w:rPr>
        <w:t xml:space="preserve">New Capital, </w:t>
      </w:r>
      <w:r w:rsidR="0047636B" w:rsidRPr="0047636B">
        <w:rPr>
          <w:rStyle w:val="rynqvb"/>
          <w:b w:val="0"/>
          <w:sz w:val="20"/>
          <w:lang w:val="en-US"/>
        </w:rPr>
        <w:t>Governmental0</w:t>
      </w:r>
      <w:r w:rsidR="004E163F" w:rsidRPr="0047636B">
        <w:rPr>
          <w:rStyle w:val="rynqvb"/>
          <w:b w:val="0"/>
          <w:sz w:val="20"/>
          <w:lang w:val="en-US"/>
        </w:rPr>
        <w:t xml:space="preserve"> District, Ministry of Water Resources and Irrigation HQ, Seventh Fl</w:t>
      </w:r>
      <w:r w:rsidR="00065EFF" w:rsidRPr="0047636B">
        <w:rPr>
          <w:rStyle w:val="rynqvb"/>
          <w:b w:val="0"/>
          <w:sz w:val="20"/>
          <w:lang w:val="en-US"/>
        </w:rPr>
        <w:t>o</w:t>
      </w:r>
      <w:r w:rsidR="004E163F" w:rsidRPr="0047636B">
        <w:rPr>
          <w:rStyle w:val="rynqvb"/>
          <w:b w:val="0"/>
          <w:sz w:val="20"/>
          <w:lang w:val="en-US"/>
        </w:rPr>
        <w:t xml:space="preserve">or, </w:t>
      </w:r>
      <w:r w:rsidR="004E163F" w:rsidRPr="0047636B">
        <w:rPr>
          <w:rStyle w:val="rynqvb"/>
          <w:b w:val="0"/>
          <w:sz w:val="20"/>
          <w:lang w:val="en-IE"/>
        </w:rPr>
        <w:t>Minister’s</w:t>
      </w:r>
      <w:r w:rsidR="004E163F" w:rsidRPr="0047636B">
        <w:rPr>
          <w:rStyle w:val="rynqvb"/>
          <w:b w:val="0"/>
          <w:sz w:val="20"/>
          <w:lang w:val="en-US"/>
        </w:rPr>
        <w:t xml:space="preserve"> Office</w:t>
      </w:r>
      <w:r w:rsidR="008C5A9B" w:rsidRPr="0047636B">
        <w:rPr>
          <w:bCs/>
          <w:sz w:val="20"/>
          <w:lang w:val="en-US"/>
        </w:rPr>
        <w:br/>
        <w:t xml:space="preserve">E-mail: </w:t>
      </w:r>
      <w:hyperlink r:id="rId10" w:history="1">
        <w:r w:rsidR="0047636B" w:rsidRPr="0047636B">
          <w:rPr>
            <w:rStyle w:val="Hyperlink"/>
            <w:bCs/>
            <w:sz w:val="20"/>
            <w:lang w:val="en-US"/>
          </w:rPr>
          <w:t>reswater.mwri@gmail.com</w:t>
        </w:r>
      </w:hyperlink>
    </w:p>
    <w:p w14:paraId="433FD31F" w14:textId="77777777" w:rsidR="00065EFF" w:rsidRPr="0047636B" w:rsidRDefault="00314BEA" w:rsidP="0047636B">
      <w:pPr>
        <w:pStyle w:val="Heading1"/>
        <w:shd w:val="clear" w:color="auto" w:fill="FFFFFF"/>
        <w:spacing w:before="0"/>
        <w:rPr>
          <w:bCs/>
          <w:sz w:val="20"/>
          <w:lang w:val="en-US"/>
        </w:rPr>
      </w:pPr>
      <w:hyperlink r:id="rId11" w:history="1">
        <w:r w:rsidR="00065EFF" w:rsidRPr="0047636B">
          <w:rPr>
            <w:rStyle w:val="Hyperlink"/>
            <w:bCs/>
            <w:sz w:val="20"/>
            <w:lang w:val="en-US"/>
          </w:rPr>
          <w:t>reham.elkorashey@gmail.com</w:t>
        </w:r>
      </w:hyperlink>
    </w:p>
    <w:p w14:paraId="02932F52" w14:textId="77777777" w:rsidR="0012782E" w:rsidRDefault="0012782E" w:rsidP="008C5A9B">
      <w:pPr>
        <w:pStyle w:val="BodyText"/>
        <w:rPr>
          <w:sz w:val="22"/>
          <w:szCs w:val="22"/>
        </w:rPr>
      </w:pPr>
    </w:p>
    <w:p w14:paraId="638B1535" w14:textId="77777777" w:rsidR="0012782E" w:rsidRPr="002B370E" w:rsidRDefault="0012782E" w:rsidP="0012782E">
      <w:pPr>
        <w:pStyle w:val="BodyText"/>
        <w:rPr>
          <w:sz w:val="22"/>
          <w:szCs w:val="22"/>
        </w:rPr>
      </w:pPr>
      <w:r w:rsidRPr="002B370E">
        <w:rPr>
          <w:sz w:val="22"/>
          <w:szCs w:val="22"/>
        </w:rPr>
        <w:lastRenderedPageBreak/>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r w:rsidR="004E163F">
        <w:rPr>
          <w:sz w:val="22"/>
          <w:szCs w:val="22"/>
        </w:rPr>
        <w:t xml:space="preserve"> </w:t>
      </w:r>
      <w:r w:rsidRPr="006B373C">
        <w:rPr>
          <w:sz w:val="22"/>
          <w:szCs w:val="22"/>
        </w:rPr>
        <w:t xml:space="preserve">Any clarification of the tender dossier will be communicated simultaneously to all tenderers at the latest 8 calendar days before the deadline for submitting tenders. </w:t>
      </w:r>
    </w:p>
    <w:p w14:paraId="69B989D7" w14:textId="77777777" w:rsidR="0012782E" w:rsidRDefault="0012782E" w:rsidP="0012782E">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and/or the European Commission concerning this contract during the tender period may be excluded from the tender procedure.</w:t>
      </w:r>
    </w:p>
    <w:p w14:paraId="0DE9EA0E" w14:textId="77777777" w:rsidR="0012782E" w:rsidRPr="002B370E" w:rsidRDefault="0012782E" w:rsidP="0012782E">
      <w:pPr>
        <w:pStyle w:val="BodyText"/>
        <w:spacing w:before="120" w:after="120"/>
        <w:jc w:val="both"/>
        <w:rPr>
          <w:sz w:val="22"/>
          <w:szCs w:val="22"/>
        </w:rPr>
      </w:pPr>
      <w:r>
        <w:rPr>
          <w:sz w:val="22"/>
          <w:szCs w:val="22"/>
        </w:rPr>
        <w:t xml:space="preserve">No information meeting or site visit is foreseen. </w:t>
      </w:r>
    </w:p>
    <w:p w14:paraId="61C4D29B"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Submission of tenders</w:t>
      </w:r>
      <w:bookmarkEnd w:id="3"/>
      <w:bookmarkEnd w:id="4"/>
    </w:p>
    <w:p w14:paraId="56D07500" w14:textId="77777777" w:rsidR="0012782E" w:rsidRPr="00C1065E" w:rsidRDefault="0012782E" w:rsidP="0012782E">
      <w:pPr>
        <w:spacing w:before="120" w:after="120"/>
        <w:jc w:val="both"/>
        <w:rPr>
          <w:color w:val="FF0000"/>
          <w:sz w:val="22"/>
          <w:szCs w:val="22"/>
        </w:rPr>
      </w:pPr>
      <w:r w:rsidRPr="00065EFF">
        <w:rPr>
          <w:sz w:val="22"/>
          <w:szCs w:val="22"/>
        </w:rPr>
        <w:t xml:space="preserve">Tenders must be sent to the contracting authority before </w:t>
      </w:r>
      <w:r w:rsidR="00B976CC">
        <w:rPr>
          <w:b/>
          <w:sz w:val="22"/>
          <w:szCs w:val="22"/>
        </w:rPr>
        <w:t>18</w:t>
      </w:r>
      <w:r w:rsidR="00746A9C" w:rsidRPr="00065EFF">
        <w:rPr>
          <w:b/>
          <w:sz w:val="22"/>
          <w:szCs w:val="22"/>
        </w:rPr>
        <w:t>.</w:t>
      </w:r>
      <w:r w:rsidR="00065EFF" w:rsidRPr="00065EFF">
        <w:rPr>
          <w:b/>
          <w:sz w:val="22"/>
          <w:szCs w:val="22"/>
        </w:rPr>
        <w:t>08</w:t>
      </w:r>
      <w:r w:rsidR="00746A9C" w:rsidRPr="00065EFF">
        <w:rPr>
          <w:b/>
          <w:sz w:val="22"/>
          <w:szCs w:val="22"/>
        </w:rPr>
        <w:t>.202</w:t>
      </w:r>
      <w:r w:rsidR="004E163F" w:rsidRPr="00065EFF">
        <w:rPr>
          <w:b/>
          <w:sz w:val="22"/>
          <w:szCs w:val="22"/>
        </w:rPr>
        <w:t>6</w:t>
      </w:r>
      <w:r w:rsidRPr="00065EFF">
        <w:rPr>
          <w:b/>
          <w:sz w:val="22"/>
          <w:szCs w:val="22"/>
        </w:rPr>
        <w:t xml:space="preserve">, </w:t>
      </w:r>
      <w:r w:rsidR="00B976CC">
        <w:rPr>
          <w:b/>
          <w:sz w:val="22"/>
          <w:szCs w:val="22"/>
        </w:rPr>
        <w:t>12</w:t>
      </w:r>
      <w:r w:rsidR="00746A9C" w:rsidRPr="00065EFF">
        <w:rPr>
          <w:b/>
          <w:sz w:val="22"/>
          <w:szCs w:val="22"/>
        </w:rPr>
        <w:t>.0</w:t>
      </w:r>
      <w:r w:rsidRPr="00065EFF">
        <w:rPr>
          <w:b/>
          <w:sz w:val="22"/>
          <w:szCs w:val="22"/>
        </w:rPr>
        <w:t>0</w:t>
      </w:r>
      <w:r w:rsidR="00B976CC">
        <w:rPr>
          <w:b/>
          <w:sz w:val="22"/>
          <w:szCs w:val="22"/>
        </w:rPr>
        <w:t xml:space="preserve"> PM</w:t>
      </w:r>
      <w:r w:rsidRPr="00065EFF">
        <w:rPr>
          <w:b/>
          <w:sz w:val="22"/>
          <w:szCs w:val="22"/>
        </w:rPr>
        <w:t xml:space="preserve"> C</w:t>
      </w:r>
      <w:r w:rsidR="004E163F" w:rsidRPr="00065EFF">
        <w:rPr>
          <w:b/>
          <w:sz w:val="22"/>
          <w:szCs w:val="22"/>
        </w:rPr>
        <w:t>L</w:t>
      </w:r>
      <w:r w:rsidRPr="00065EFF">
        <w:rPr>
          <w:b/>
          <w:sz w:val="22"/>
          <w:szCs w:val="22"/>
        </w:rPr>
        <w:t>T.</w:t>
      </w:r>
      <w:r w:rsidRPr="00C1065E">
        <w:rPr>
          <w:color w:val="FF0000"/>
          <w:sz w:val="22"/>
          <w:szCs w:val="22"/>
        </w:rPr>
        <w:t xml:space="preserve"> </w:t>
      </w:r>
    </w:p>
    <w:p w14:paraId="16256209" w14:textId="77777777" w:rsidR="0012782E" w:rsidRPr="002B370E" w:rsidRDefault="0012782E" w:rsidP="0012782E">
      <w:pPr>
        <w:spacing w:before="120" w:after="120"/>
        <w:jc w:val="both"/>
        <w:rPr>
          <w:sz w:val="22"/>
          <w:szCs w:val="22"/>
        </w:rPr>
      </w:pPr>
      <w:r w:rsidRPr="00EA32DB">
        <w:rPr>
          <w:sz w:val="22"/>
          <w:szCs w:val="22"/>
        </w:rPr>
        <w:t>They must include the requested documents in clause 4 above and be sent:</w:t>
      </w:r>
    </w:p>
    <w:p w14:paraId="332EAF5D" w14:textId="77777777" w:rsidR="0012782E" w:rsidRDefault="0012782E" w:rsidP="0012782E">
      <w:pPr>
        <w:keepNext/>
        <w:keepLines/>
        <w:spacing w:before="120" w:after="120"/>
        <w:ind w:left="360"/>
        <w:jc w:val="both"/>
        <w:rPr>
          <w:sz w:val="22"/>
          <w:szCs w:val="22"/>
        </w:rPr>
      </w:pPr>
      <w:r w:rsidRPr="00EA32DB">
        <w:rPr>
          <w:b/>
          <w:sz w:val="22"/>
          <w:szCs w:val="22"/>
        </w:rPr>
        <w:t>EITHER</w:t>
      </w:r>
      <w:r w:rsidRPr="00EA32DB">
        <w:rPr>
          <w:sz w:val="22"/>
          <w:szCs w:val="22"/>
        </w:rPr>
        <w:t xml:space="preserve"> by post or by courier service, in which case the evidence shall be constituted by the postmark or the date of the deposit slip</w:t>
      </w:r>
      <w:r w:rsidRPr="00EA32DB">
        <w:rPr>
          <w:rStyle w:val="FootnoteReference"/>
          <w:sz w:val="22"/>
          <w:szCs w:val="22"/>
        </w:rPr>
        <w:footnoteReference w:id="3"/>
      </w:r>
      <w:r w:rsidRPr="00EA32DB">
        <w:rPr>
          <w:sz w:val="22"/>
          <w:szCs w:val="22"/>
        </w:rPr>
        <w:t>, to:</w:t>
      </w:r>
    </w:p>
    <w:p w14:paraId="210A5030" w14:textId="77777777" w:rsidR="0047636B" w:rsidRDefault="0047636B" w:rsidP="0012782E">
      <w:pPr>
        <w:keepNext/>
        <w:keepLines/>
        <w:spacing w:before="120" w:after="120"/>
        <w:ind w:left="360"/>
        <w:jc w:val="both"/>
        <w:rPr>
          <w:sz w:val="22"/>
          <w:szCs w:val="22"/>
        </w:rPr>
      </w:pPr>
    </w:p>
    <w:p w14:paraId="23B30D44" w14:textId="77777777" w:rsidR="0047636B" w:rsidRPr="0047636B" w:rsidRDefault="0047636B" w:rsidP="0047636B">
      <w:pPr>
        <w:pStyle w:val="Heading1"/>
        <w:shd w:val="clear" w:color="auto" w:fill="FFFFFF"/>
        <w:spacing w:before="0"/>
        <w:rPr>
          <w:bCs/>
          <w:sz w:val="20"/>
          <w:lang w:val="en-US"/>
        </w:rPr>
      </w:pPr>
      <w:r w:rsidRPr="0047636B">
        <w:rPr>
          <w:bCs/>
          <w:sz w:val="20"/>
          <w:lang w:val="en-US"/>
        </w:rPr>
        <w:t xml:space="preserve">Contact Name: </w:t>
      </w:r>
      <w:r w:rsidRPr="0047636B">
        <w:rPr>
          <w:b w:val="0"/>
          <w:bCs/>
          <w:sz w:val="20"/>
          <w:lang w:val="en-US"/>
        </w:rPr>
        <w:t>Prof. Dr. Reham Mohamed ElKorashey</w:t>
      </w:r>
      <w:r w:rsidRPr="0047636B">
        <w:rPr>
          <w:rStyle w:val="rynqvb"/>
          <w:b w:val="0"/>
          <w:sz w:val="20"/>
          <w:lang w:val="en-US"/>
        </w:rPr>
        <w:t xml:space="preserve">, </w:t>
      </w:r>
      <w:r w:rsidRPr="0047636B">
        <w:rPr>
          <w:bCs/>
          <w:sz w:val="20"/>
          <w:lang w:val="en-US"/>
        </w:rPr>
        <w:br/>
      </w:r>
      <w:bookmarkStart w:id="5" w:name="_Hlk235524069"/>
      <w:r w:rsidRPr="0047636B">
        <w:rPr>
          <w:rStyle w:val="rynqvb"/>
          <w:sz w:val="20"/>
          <w:lang w:val="en-US"/>
        </w:rPr>
        <w:t xml:space="preserve">Address: </w:t>
      </w:r>
      <w:r w:rsidRPr="0047636B">
        <w:rPr>
          <w:rStyle w:val="rynqvb"/>
          <w:b w:val="0"/>
          <w:sz w:val="20"/>
          <w:lang w:val="en-US"/>
        </w:rPr>
        <w:t xml:space="preserve">New Capital, Governmental District, Ministry of Water Resources and Irrigation HQ, Seventh Floor, </w:t>
      </w:r>
      <w:r w:rsidRPr="0047636B">
        <w:rPr>
          <w:rStyle w:val="rynqvb"/>
          <w:b w:val="0"/>
          <w:sz w:val="20"/>
          <w:lang w:val="en-IE"/>
        </w:rPr>
        <w:t>Minister’s</w:t>
      </w:r>
      <w:r w:rsidRPr="0047636B">
        <w:rPr>
          <w:rStyle w:val="rynqvb"/>
          <w:b w:val="0"/>
          <w:sz w:val="20"/>
          <w:lang w:val="en-US"/>
        </w:rPr>
        <w:t xml:space="preserve"> Office</w:t>
      </w:r>
      <w:r w:rsidRPr="0047636B">
        <w:rPr>
          <w:bCs/>
          <w:sz w:val="20"/>
          <w:lang w:val="en-US"/>
        </w:rPr>
        <w:br/>
        <w:t xml:space="preserve">E-mail: </w:t>
      </w:r>
      <w:hyperlink r:id="rId12" w:history="1">
        <w:r w:rsidRPr="0047636B">
          <w:rPr>
            <w:rStyle w:val="Hyperlink"/>
            <w:bCs/>
            <w:sz w:val="20"/>
            <w:lang w:val="en-US"/>
          </w:rPr>
          <w:t>reswater.mwri@gmail.com</w:t>
        </w:r>
      </w:hyperlink>
    </w:p>
    <w:p w14:paraId="2710BCA7" w14:textId="77777777" w:rsidR="0047636B" w:rsidRPr="0047636B" w:rsidRDefault="00314BEA" w:rsidP="0047636B">
      <w:pPr>
        <w:pStyle w:val="Heading1"/>
        <w:shd w:val="clear" w:color="auto" w:fill="FFFFFF"/>
        <w:spacing w:before="0"/>
        <w:rPr>
          <w:bCs/>
          <w:sz w:val="20"/>
          <w:lang w:val="en-US"/>
        </w:rPr>
      </w:pPr>
      <w:hyperlink r:id="rId13" w:history="1">
        <w:r w:rsidR="0047636B" w:rsidRPr="0047636B">
          <w:rPr>
            <w:rStyle w:val="Hyperlink"/>
            <w:bCs/>
            <w:sz w:val="20"/>
            <w:lang w:val="en-US"/>
          </w:rPr>
          <w:t>reham.elkorashey@gmail.com</w:t>
        </w:r>
      </w:hyperlink>
      <w:bookmarkEnd w:id="5"/>
    </w:p>
    <w:p w14:paraId="48220911" w14:textId="77777777" w:rsidR="0012782E" w:rsidRPr="004E163F" w:rsidRDefault="0047636B" w:rsidP="0047636B">
      <w:pPr>
        <w:pStyle w:val="Heading1"/>
        <w:shd w:val="clear" w:color="auto" w:fill="FFFFFF"/>
        <w:spacing w:before="0"/>
        <w:rPr>
          <w:b w:val="0"/>
          <w:bCs/>
          <w:color w:val="0000FF"/>
          <w:sz w:val="22"/>
          <w:szCs w:val="22"/>
          <w:u w:val="single"/>
          <w:lang w:val="en-US"/>
        </w:rPr>
      </w:pPr>
      <w:r w:rsidRPr="004E163F">
        <w:rPr>
          <w:b w:val="0"/>
          <w:bCs/>
          <w:color w:val="0000FF"/>
          <w:sz w:val="22"/>
          <w:szCs w:val="22"/>
          <w:u w:val="single"/>
          <w:lang w:val="en-US"/>
        </w:rPr>
        <w:t xml:space="preserve"> </w:t>
      </w:r>
    </w:p>
    <w:p w14:paraId="5CC2A611" w14:textId="77777777" w:rsidR="0012782E" w:rsidRDefault="0012782E" w:rsidP="004E163F">
      <w:pPr>
        <w:pStyle w:val="Blockquote"/>
        <w:keepNext/>
        <w:keepLines/>
        <w:spacing w:before="120" w:after="120"/>
        <w:ind w:left="0"/>
        <w:jc w:val="both"/>
        <w:rPr>
          <w:sz w:val="22"/>
          <w:szCs w:val="22"/>
        </w:rPr>
      </w:pPr>
      <w:r w:rsidRPr="00EA32DB">
        <w:rPr>
          <w:b/>
          <w:sz w:val="22"/>
          <w:szCs w:val="22"/>
        </w:rPr>
        <w:t>OR</w:t>
      </w:r>
      <w:r w:rsidR="004E163F">
        <w:rPr>
          <w:b/>
          <w:sz w:val="22"/>
          <w:szCs w:val="22"/>
        </w:rPr>
        <w:t xml:space="preserve"> By</w:t>
      </w:r>
      <w:r w:rsidR="004E163F" w:rsidRPr="00EA32DB">
        <w:rPr>
          <w:rStyle w:val="Strong"/>
          <w:b w:val="0"/>
          <w:sz w:val="22"/>
          <w:szCs w:val="22"/>
        </w:rPr>
        <w:t xml:space="preserve"> hand</w:t>
      </w:r>
      <w:r w:rsidRPr="00EA32DB">
        <w:rPr>
          <w:rStyle w:val="Strong"/>
          <w:b w:val="0"/>
          <w:sz w:val="22"/>
          <w:szCs w:val="22"/>
        </w:rPr>
        <w:t xml:space="preserve"> delivered</w:t>
      </w:r>
      <w:r w:rsidRPr="00EA32DB">
        <w:rPr>
          <w:sz w:val="22"/>
          <w:szCs w:val="22"/>
          <w:lang w:val="en-GB"/>
        </w:rPr>
        <w:t>by the participant in person or by an agent</w:t>
      </w:r>
      <w:r w:rsidRPr="00EA32DB">
        <w:rPr>
          <w:rStyle w:val="Strong"/>
          <w:b w:val="0"/>
          <w:sz w:val="22"/>
          <w:szCs w:val="22"/>
          <w:lang w:val="en-GB"/>
        </w:rPr>
        <w:t xml:space="preserve"> directly</w:t>
      </w:r>
      <w:r w:rsidRPr="00EA32DB">
        <w:rPr>
          <w:sz w:val="22"/>
          <w:szCs w:val="22"/>
          <w:lang w:val="en-GB"/>
        </w:rPr>
        <w:t xml:space="preserve"> to the premises of the contracting authority in return for a </w:t>
      </w:r>
      <w:r w:rsidRPr="00EA32DB">
        <w:rPr>
          <w:rStyle w:val="Strong"/>
          <w:b w:val="0"/>
          <w:sz w:val="22"/>
          <w:szCs w:val="22"/>
          <w:lang w:val="en-GB"/>
        </w:rPr>
        <w:t>signed and dated receipt</w:t>
      </w:r>
      <w:r w:rsidRPr="00EA32DB">
        <w:rPr>
          <w:sz w:val="22"/>
          <w:szCs w:val="22"/>
          <w:lang w:val="en-GB"/>
        </w:rPr>
        <w:t xml:space="preserve">, in which case the evidence shall be constituted by this acknowledgement of receipt, </w:t>
      </w:r>
      <w:r w:rsidRPr="00EA32DB">
        <w:rPr>
          <w:sz w:val="22"/>
          <w:szCs w:val="22"/>
        </w:rPr>
        <w:t>to:</w:t>
      </w:r>
    </w:p>
    <w:p w14:paraId="3269D2A9" w14:textId="77777777" w:rsidR="0047636B" w:rsidRPr="002B370E" w:rsidRDefault="0047636B" w:rsidP="004E163F">
      <w:pPr>
        <w:pStyle w:val="Blockquote"/>
        <w:keepNext/>
        <w:keepLines/>
        <w:spacing w:before="120" w:after="120"/>
        <w:ind w:left="0"/>
        <w:jc w:val="both"/>
        <w:rPr>
          <w:sz w:val="22"/>
          <w:szCs w:val="22"/>
        </w:rPr>
      </w:pPr>
    </w:p>
    <w:p w14:paraId="20C37A3C" w14:textId="77777777" w:rsidR="0047636B" w:rsidRPr="0047636B" w:rsidRDefault="0047636B" w:rsidP="0047636B">
      <w:pPr>
        <w:pStyle w:val="Heading1"/>
        <w:shd w:val="clear" w:color="auto" w:fill="FFFFFF"/>
        <w:spacing w:before="0"/>
        <w:rPr>
          <w:bCs/>
          <w:sz w:val="20"/>
          <w:lang w:val="en-US"/>
        </w:rPr>
      </w:pPr>
      <w:r w:rsidRPr="0047636B">
        <w:rPr>
          <w:bCs/>
          <w:sz w:val="20"/>
          <w:lang w:val="en-US"/>
        </w:rPr>
        <w:t xml:space="preserve">Contact Name: </w:t>
      </w:r>
      <w:r w:rsidRPr="0047636B">
        <w:rPr>
          <w:b w:val="0"/>
          <w:bCs/>
          <w:sz w:val="20"/>
          <w:lang w:val="en-US"/>
        </w:rPr>
        <w:t>Prof. Dr. Reham Mohamed ElKorashey</w:t>
      </w:r>
      <w:r w:rsidRPr="0047636B">
        <w:rPr>
          <w:rStyle w:val="rynqvb"/>
          <w:b w:val="0"/>
          <w:sz w:val="20"/>
          <w:lang w:val="en-US"/>
        </w:rPr>
        <w:t xml:space="preserve">, </w:t>
      </w:r>
      <w:r w:rsidRPr="0047636B">
        <w:rPr>
          <w:bCs/>
          <w:sz w:val="20"/>
          <w:lang w:val="en-US"/>
        </w:rPr>
        <w:br/>
      </w:r>
      <w:r w:rsidRPr="0047636B">
        <w:rPr>
          <w:rStyle w:val="rynqvb"/>
          <w:sz w:val="20"/>
          <w:lang w:val="en-US"/>
        </w:rPr>
        <w:t xml:space="preserve">Address: </w:t>
      </w:r>
      <w:r w:rsidRPr="0047636B">
        <w:rPr>
          <w:rStyle w:val="rynqvb"/>
          <w:b w:val="0"/>
          <w:sz w:val="20"/>
          <w:lang w:val="en-US"/>
        </w:rPr>
        <w:t xml:space="preserve">New Capital, Governmental0 District, Ministry of Water Resources and Irrigation HQ, Seventh Floor, </w:t>
      </w:r>
      <w:r w:rsidRPr="0047636B">
        <w:rPr>
          <w:rStyle w:val="rynqvb"/>
          <w:b w:val="0"/>
          <w:sz w:val="20"/>
          <w:lang w:val="en-IE"/>
        </w:rPr>
        <w:t>Minister’s</w:t>
      </w:r>
      <w:r w:rsidRPr="0047636B">
        <w:rPr>
          <w:rStyle w:val="rynqvb"/>
          <w:b w:val="0"/>
          <w:sz w:val="20"/>
          <w:lang w:val="en-US"/>
        </w:rPr>
        <w:t xml:space="preserve"> Office</w:t>
      </w:r>
      <w:r w:rsidRPr="0047636B">
        <w:rPr>
          <w:bCs/>
          <w:sz w:val="20"/>
          <w:lang w:val="en-US"/>
        </w:rPr>
        <w:br/>
        <w:t xml:space="preserve">E-mail: </w:t>
      </w:r>
      <w:hyperlink r:id="rId14" w:history="1">
        <w:r w:rsidRPr="0047636B">
          <w:rPr>
            <w:rStyle w:val="Hyperlink"/>
            <w:bCs/>
            <w:sz w:val="20"/>
            <w:lang w:val="en-US"/>
          </w:rPr>
          <w:t>reswater.mwri@gmail.com</w:t>
        </w:r>
      </w:hyperlink>
    </w:p>
    <w:p w14:paraId="0635054D" w14:textId="77777777" w:rsidR="0047636B" w:rsidRPr="0047636B" w:rsidRDefault="00314BEA" w:rsidP="0047636B">
      <w:pPr>
        <w:pStyle w:val="Heading1"/>
        <w:shd w:val="clear" w:color="auto" w:fill="FFFFFF"/>
        <w:spacing w:before="0"/>
        <w:rPr>
          <w:bCs/>
          <w:sz w:val="20"/>
          <w:lang w:val="en-US"/>
        </w:rPr>
      </w:pPr>
      <w:hyperlink r:id="rId15" w:history="1">
        <w:r w:rsidR="0047636B" w:rsidRPr="0047636B">
          <w:rPr>
            <w:rStyle w:val="Hyperlink"/>
            <w:bCs/>
            <w:sz w:val="20"/>
            <w:lang w:val="en-US"/>
          </w:rPr>
          <w:t>reham.elkorashey@gmail.com</w:t>
        </w:r>
      </w:hyperlink>
    </w:p>
    <w:p w14:paraId="3B19029C" w14:textId="77777777" w:rsidR="008C5A9B" w:rsidRPr="007C70D1" w:rsidRDefault="008C5A9B" w:rsidP="0047636B">
      <w:pPr>
        <w:pStyle w:val="Heading1"/>
        <w:shd w:val="clear" w:color="auto" w:fill="FFFFFF"/>
        <w:spacing w:before="0"/>
        <w:rPr>
          <w:b w:val="0"/>
          <w:bCs/>
          <w:sz w:val="22"/>
          <w:szCs w:val="22"/>
        </w:rPr>
      </w:pPr>
      <w:r>
        <w:rPr>
          <w:rStyle w:val="Hyperlink"/>
          <w:bCs/>
          <w:color w:val="auto"/>
          <w:sz w:val="22"/>
          <w:szCs w:val="22"/>
          <w:u w:val="none"/>
        </w:rPr>
        <w:tab/>
      </w:r>
    </w:p>
    <w:p w14:paraId="4985F7E2" w14:textId="77777777" w:rsidR="0012782E" w:rsidRPr="00314BEA" w:rsidRDefault="0012782E" w:rsidP="0012782E">
      <w:pPr>
        <w:pStyle w:val="Blockquote"/>
        <w:spacing w:before="0" w:after="0"/>
        <w:ind w:left="0" w:right="26"/>
        <w:jc w:val="both"/>
        <w:rPr>
          <w:sz w:val="22"/>
          <w:szCs w:val="22"/>
          <w:highlight w:val="lightGray"/>
        </w:rPr>
      </w:pPr>
    </w:p>
    <w:p w14:paraId="33837171" w14:textId="77777777" w:rsidR="0012782E" w:rsidRPr="00D55811" w:rsidRDefault="0012782E" w:rsidP="0012782E">
      <w:pPr>
        <w:pStyle w:val="Blockquote"/>
        <w:spacing w:before="0" w:after="0"/>
        <w:ind w:left="0" w:right="26"/>
        <w:jc w:val="both"/>
        <w:rPr>
          <w:rStyle w:val="Strong"/>
          <w:snapToGrid/>
          <w:sz w:val="22"/>
          <w:szCs w:val="22"/>
          <w:lang w:val="en-GB" w:eastAsia="en-GB"/>
        </w:rPr>
      </w:pPr>
      <w:r w:rsidRPr="00D55811">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r w:rsidR="00FD1440" w:rsidRPr="00D55811">
        <w:rPr>
          <w:sz w:val="22"/>
          <w:szCs w:val="22"/>
        </w:rPr>
        <w:t>jeopardize</w:t>
      </w:r>
      <w:r w:rsidRPr="00D55811">
        <w:rPr>
          <w:sz w:val="22"/>
          <w:szCs w:val="22"/>
        </w:rPr>
        <w:t xml:space="preserve"> decisions already taken and notified.</w:t>
      </w:r>
    </w:p>
    <w:p w14:paraId="54A3DBCF" w14:textId="77777777" w:rsidR="0012782E" w:rsidRPr="00D55811" w:rsidRDefault="0012782E" w:rsidP="0012782E">
      <w:pPr>
        <w:spacing w:before="120" w:after="120"/>
        <w:jc w:val="both"/>
        <w:rPr>
          <w:sz w:val="22"/>
          <w:szCs w:val="22"/>
        </w:rPr>
      </w:pPr>
      <w:r w:rsidRPr="00D55811">
        <w:rPr>
          <w:sz w:val="22"/>
          <w:szCs w:val="22"/>
        </w:rPr>
        <w:t>Tenders must be submitted using the double envelope system, i.e. in an outer parcel or envelope containing two separate, sealed envelopes, one bearing the words ‘</w:t>
      </w:r>
      <w:r w:rsidRPr="00D55811">
        <w:rPr>
          <w:b/>
          <w:sz w:val="22"/>
          <w:szCs w:val="22"/>
        </w:rPr>
        <w:t>Envelope A — Technical offer’</w:t>
      </w:r>
      <w:r w:rsidRPr="00D55811">
        <w:rPr>
          <w:sz w:val="22"/>
          <w:szCs w:val="22"/>
        </w:rPr>
        <w:t xml:space="preserve"> and the other ‘</w:t>
      </w:r>
      <w:r w:rsidRPr="00D55811">
        <w:rPr>
          <w:b/>
          <w:sz w:val="22"/>
          <w:szCs w:val="22"/>
        </w:rPr>
        <w:t>Envelope B — Financial offer’</w:t>
      </w:r>
      <w:r w:rsidRPr="00D55811">
        <w:rPr>
          <w:sz w:val="22"/>
          <w:szCs w:val="22"/>
        </w:rPr>
        <w:t>. All parts of the tender other than the financial offer must be submitted in Envelope A (i.e. including the tender submission form, statements of exclusivity and availability of the key experts and declarations).</w:t>
      </w:r>
    </w:p>
    <w:p w14:paraId="2D347349" w14:textId="77777777" w:rsidR="0012782E" w:rsidRPr="00D55811" w:rsidRDefault="0012782E" w:rsidP="0012782E">
      <w:pPr>
        <w:spacing w:before="120" w:after="120"/>
        <w:jc w:val="both"/>
        <w:rPr>
          <w:sz w:val="22"/>
          <w:szCs w:val="22"/>
        </w:rPr>
      </w:pPr>
      <w:r w:rsidRPr="00D55811">
        <w:rPr>
          <w:sz w:val="22"/>
          <w:szCs w:val="22"/>
        </w:rPr>
        <w:t xml:space="preserve">The outer envelope should provide the following information: </w:t>
      </w:r>
    </w:p>
    <w:p w14:paraId="50377E40" w14:textId="77777777" w:rsidR="0012782E" w:rsidRPr="00D55811" w:rsidRDefault="0012782E" w:rsidP="004406C1">
      <w:pPr>
        <w:numPr>
          <w:ilvl w:val="0"/>
          <w:numId w:val="4"/>
        </w:numPr>
        <w:tabs>
          <w:tab w:val="clear" w:pos="861"/>
        </w:tabs>
        <w:spacing w:before="120" w:after="120"/>
        <w:ind w:left="426" w:hanging="284"/>
        <w:rPr>
          <w:sz w:val="22"/>
          <w:szCs w:val="22"/>
        </w:rPr>
      </w:pPr>
      <w:r w:rsidRPr="00D55811">
        <w:rPr>
          <w:sz w:val="22"/>
          <w:szCs w:val="22"/>
        </w:rPr>
        <w:t xml:space="preserve">the address for submitting tenders indicated above; </w:t>
      </w:r>
    </w:p>
    <w:p w14:paraId="7BF34912" w14:textId="77777777" w:rsidR="0012782E" w:rsidRPr="00D55811" w:rsidRDefault="0012782E" w:rsidP="0012782E">
      <w:pPr>
        <w:spacing w:before="120" w:after="120"/>
        <w:ind w:firstLine="142"/>
        <w:rPr>
          <w:sz w:val="22"/>
          <w:szCs w:val="22"/>
        </w:rPr>
      </w:pPr>
      <w:r w:rsidRPr="0047636B">
        <w:rPr>
          <w:sz w:val="22"/>
          <w:szCs w:val="22"/>
        </w:rPr>
        <w:lastRenderedPageBreak/>
        <w:t xml:space="preserve">b)  the reference code of the tender procedure, i.e. </w:t>
      </w:r>
      <w:r w:rsidR="00FD1440" w:rsidRPr="0047636B">
        <w:rPr>
          <w:b/>
          <w:sz w:val="22"/>
          <w:szCs w:val="22"/>
        </w:rPr>
        <w:t>RES</w:t>
      </w:r>
      <w:r w:rsidR="008C5A9B" w:rsidRPr="0047636B">
        <w:rPr>
          <w:b/>
          <w:sz w:val="22"/>
          <w:szCs w:val="22"/>
        </w:rPr>
        <w:t>00</w:t>
      </w:r>
      <w:r w:rsidR="00FD1440" w:rsidRPr="0047636B">
        <w:rPr>
          <w:b/>
          <w:sz w:val="22"/>
          <w:szCs w:val="22"/>
        </w:rPr>
        <w:t>1</w:t>
      </w:r>
      <w:r w:rsidR="008C5A9B" w:rsidRPr="0047636B">
        <w:rPr>
          <w:b/>
          <w:sz w:val="22"/>
          <w:szCs w:val="22"/>
        </w:rPr>
        <w:t>.</w:t>
      </w:r>
      <w:r w:rsidR="0047636B" w:rsidRPr="0047636B">
        <w:rPr>
          <w:b/>
          <w:sz w:val="22"/>
          <w:szCs w:val="22"/>
        </w:rPr>
        <w:t>22</w:t>
      </w:r>
      <w:r w:rsidR="008C5A9B" w:rsidRPr="0047636B">
        <w:rPr>
          <w:b/>
          <w:sz w:val="22"/>
          <w:szCs w:val="22"/>
        </w:rPr>
        <w:t>.</w:t>
      </w:r>
      <w:r w:rsidR="0047636B" w:rsidRPr="0047636B">
        <w:rPr>
          <w:b/>
          <w:sz w:val="22"/>
          <w:szCs w:val="22"/>
        </w:rPr>
        <w:t>07</w:t>
      </w:r>
      <w:r w:rsidR="008C5A9B" w:rsidRPr="0047636B">
        <w:rPr>
          <w:b/>
          <w:sz w:val="22"/>
          <w:szCs w:val="22"/>
        </w:rPr>
        <w:t>.</w:t>
      </w:r>
      <w:r w:rsidR="00FD1440" w:rsidRPr="0047636B">
        <w:rPr>
          <w:b/>
          <w:sz w:val="22"/>
          <w:szCs w:val="22"/>
        </w:rPr>
        <w:t>26</w:t>
      </w:r>
      <w:r w:rsidR="008C5A9B" w:rsidRPr="0047636B">
        <w:rPr>
          <w:b/>
          <w:sz w:val="22"/>
          <w:szCs w:val="22"/>
        </w:rPr>
        <w:t>-S-1</w:t>
      </w:r>
      <w:r w:rsidRPr="0047636B">
        <w:rPr>
          <w:sz w:val="22"/>
          <w:szCs w:val="22"/>
        </w:rPr>
        <w:t>;</w:t>
      </w:r>
    </w:p>
    <w:p w14:paraId="3F471FFD" w14:textId="77777777" w:rsidR="0012782E" w:rsidRPr="00D55811" w:rsidRDefault="0012782E" w:rsidP="00FD1440">
      <w:pPr>
        <w:spacing w:before="120" w:after="120"/>
        <w:ind w:left="142"/>
        <w:rPr>
          <w:sz w:val="22"/>
          <w:szCs w:val="22"/>
        </w:rPr>
      </w:pPr>
      <w:r>
        <w:rPr>
          <w:sz w:val="22"/>
          <w:szCs w:val="22"/>
        </w:rPr>
        <w:t xml:space="preserve">c)  </w:t>
      </w:r>
      <w:r w:rsidRPr="00D55811">
        <w:rPr>
          <w:sz w:val="22"/>
          <w:szCs w:val="22"/>
        </w:rPr>
        <w:t>the words ‘Not to be opened before the tender-opening session’</w:t>
      </w:r>
    </w:p>
    <w:p w14:paraId="26A30ED8" w14:textId="77777777" w:rsidR="0012782E" w:rsidRPr="00D55811" w:rsidRDefault="0012782E" w:rsidP="0012782E">
      <w:pPr>
        <w:spacing w:before="120" w:after="120"/>
        <w:ind w:firstLine="142"/>
        <w:rPr>
          <w:sz w:val="22"/>
          <w:szCs w:val="22"/>
        </w:rPr>
      </w:pPr>
      <w:r>
        <w:rPr>
          <w:sz w:val="22"/>
          <w:szCs w:val="22"/>
        </w:rPr>
        <w:t xml:space="preserve">d)  </w:t>
      </w:r>
      <w:r w:rsidRPr="00D55811">
        <w:rPr>
          <w:sz w:val="22"/>
          <w:szCs w:val="22"/>
        </w:rPr>
        <w:t>the name of the tenderer.</w:t>
      </w:r>
    </w:p>
    <w:p w14:paraId="587D3774"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56C545D0" w14:textId="77777777" w:rsidR="00F43862" w:rsidRPr="00001053" w:rsidRDefault="00F43862" w:rsidP="00F43862">
      <w:pPr>
        <w:spacing w:before="120" w:after="120"/>
        <w:jc w:val="both"/>
        <w:rPr>
          <w:sz w:val="22"/>
          <w:szCs w:val="22"/>
        </w:rPr>
      </w:pPr>
      <w:r w:rsidRPr="00001053">
        <w:rPr>
          <w:sz w:val="22"/>
          <w:szCs w:val="22"/>
        </w:rPr>
        <w:t>Tenderers may amend or withdraw their tenders by written notification prior to the deadline for submitting tenders. Tenders may not be amended after this deadline.</w:t>
      </w:r>
    </w:p>
    <w:p w14:paraId="6914333F" w14:textId="77777777" w:rsidR="00F43862" w:rsidRPr="002B370E" w:rsidRDefault="00F43862" w:rsidP="00F43862">
      <w:pPr>
        <w:spacing w:before="120" w:after="120"/>
        <w:jc w:val="both"/>
        <w:rPr>
          <w:sz w:val="22"/>
          <w:szCs w:val="22"/>
        </w:rPr>
      </w:pPr>
      <w:r w:rsidRPr="00001053">
        <w:rPr>
          <w:sz w:val="22"/>
          <w:szCs w:val="22"/>
        </w:rPr>
        <w:t xml:space="preserve">Any such notification of amendment or withdrawal must be prepared and submitted in accordance with clause </w:t>
      </w:r>
      <w:r w:rsidR="00A66A99">
        <w:fldChar w:fldCharType="begin"/>
      </w:r>
      <w:r w:rsidR="00A66A99">
        <w:instrText xml:space="preserve"> REF _Ref499982672 \r \h  \* MERGEFORMAT </w:instrText>
      </w:r>
      <w:r w:rsidR="00A66A99">
        <w:fldChar w:fldCharType="separate"/>
      </w:r>
      <w:r w:rsidR="0058111D">
        <w:t>0</w:t>
      </w:r>
      <w:r w:rsidR="00A66A99">
        <w:fldChar w:fldCharType="end"/>
      </w:r>
      <w:r w:rsidRPr="00001053">
        <w:rPr>
          <w:sz w:val="22"/>
          <w:szCs w:val="22"/>
        </w:rPr>
        <w:t>. The outer envelope (and the relevant inner envelope) must be marked ‘Amendment’ or ‘Withdrawal’ as appropriate.</w:t>
      </w:r>
    </w:p>
    <w:p w14:paraId="46FEED4D" w14:textId="77777777" w:rsidR="003436FE" w:rsidRPr="002B370E" w:rsidRDefault="003436FE" w:rsidP="004406C1">
      <w:pPr>
        <w:keepNext/>
        <w:keepLines/>
        <w:numPr>
          <w:ilvl w:val="0"/>
          <w:numId w:val="5"/>
        </w:numPr>
        <w:spacing w:before="120" w:after="120"/>
        <w:jc w:val="both"/>
        <w:rPr>
          <w:b/>
          <w:sz w:val="24"/>
          <w:szCs w:val="24"/>
        </w:rPr>
      </w:pPr>
      <w:r w:rsidRPr="002B370E">
        <w:rPr>
          <w:b/>
          <w:sz w:val="24"/>
          <w:szCs w:val="24"/>
        </w:rPr>
        <w:t>Costs for preparing tenders</w:t>
      </w:r>
    </w:p>
    <w:p w14:paraId="3CE26EA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55BBC1AD" w14:textId="77777777" w:rsidR="003436FE" w:rsidRPr="002B370E" w:rsidRDefault="003436FE" w:rsidP="004406C1">
      <w:pPr>
        <w:numPr>
          <w:ilvl w:val="0"/>
          <w:numId w:val="5"/>
        </w:numPr>
        <w:spacing w:before="120" w:after="120"/>
        <w:jc w:val="both"/>
        <w:rPr>
          <w:b/>
          <w:sz w:val="24"/>
          <w:szCs w:val="24"/>
        </w:rPr>
      </w:pPr>
      <w:r w:rsidRPr="002B370E">
        <w:rPr>
          <w:b/>
          <w:sz w:val="24"/>
          <w:szCs w:val="24"/>
        </w:rPr>
        <w:t>Ownership of tenders</w:t>
      </w:r>
    </w:p>
    <w:p w14:paraId="1F01EED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2834F557" w14:textId="77777777" w:rsidR="003436FE" w:rsidRPr="002B370E" w:rsidRDefault="003436FE" w:rsidP="004406C1">
      <w:pPr>
        <w:numPr>
          <w:ilvl w:val="0"/>
          <w:numId w:val="5"/>
        </w:numPr>
        <w:spacing w:before="120" w:after="120"/>
        <w:jc w:val="both"/>
        <w:rPr>
          <w:b/>
          <w:sz w:val="24"/>
          <w:szCs w:val="24"/>
        </w:rPr>
      </w:pPr>
      <w:r w:rsidRPr="002B370E">
        <w:rPr>
          <w:b/>
          <w:sz w:val="24"/>
          <w:szCs w:val="24"/>
        </w:rPr>
        <w:t>Evaluation of tenders</w:t>
      </w:r>
    </w:p>
    <w:p w14:paraId="12B4E3C6"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4092DC40" w14:textId="77777777" w:rsidR="00F13994" w:rsidRDefault="003436FE" w:rsidP="00F13994">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r w:rsidR="00F13994">
        <w:rPr>
          <w:sz w:val="22"/>
          <w:szCs w:val="22"/>
        </w:rPr>
        <w:t xml:space="preserve"> </w:t>
      </w:r>
    </w:p>
    <w:p w14:paraId="5D185B5D" w14:textId="77777777" w:rsidR="003436FE" w:rsidRDefault="003436FE" w:rsidP="00F13994">
      <w:pPr>
        <w:spacing w:before="120" w:after="120"/>
        <w:jc w:val="both"/>
        <w:rPr>
          <w:sz w:val="22"/>
          <w:szCs w:val="22"/>
        </w:rPr>
      </w:pPr>
      <w:r w:rsidRPr="006D2BBE">
        <w:rPr>
          <w:sz w:val="22"/>
          <w:szCs w:val="22"/>
        </w:rPr>
        <w:t>The evaluation of the technical offers will follow the procedures set out in Section 3.</w:t>
      </w:r>
      <w:r w:rsidR="0068577A" w:rsidRPr="006D2BBE">
        <w:rPr>
          <w:sz w:val="22"/>
          <w:szCs w:val="22"/>
        </w:rPr>
        <w:t>4</w:t>
      </w:r>
      <w:r w:rsidRPr="006D2BBE">
        <w:rPr>
          <w:sz w:val="22"/>
          <w:szCs w:val="22"/>
        </w:rPr>
        <w:t>.10</w:t>
      </w:r>
      <w:r w:rsidR="0068577A" w:rsidRPr="006D2BBE">
        <w:rPr>
          <w:sz w:val="22"/>
          <w:szCs w:val="22"/>
        </w:rPr>
        <w:t>.3</w:t>
      </w:r>
      <w:r w:rsidRPr="006D2BBE">
        <w:rPr>
          <w:sz w:val="22"/>
          <w:szCs w:val="22"/>
        </w:rPr>
        <w:t xml:space="preserve"> of the </w:t>
      </w:r>
      <w:r w:rsidR="00491B4A" w:rsidRPr="006D2BBE">
        <w:rPr>
          <w:sz w:val="22"/>
          <w:szCs w:val="22"/>
        </w:rPr>
        <w:t>p</w:t>
      </w:r>
      <w:r w:rsidRPr="006D2BBE">
        <w:rPr>
          <w:sz w:val="22"/>
          <w:szCs w:val="22"/>
        </w:rPr>
        <w:t xml:space="preserve">ractical </w:t>
      </w:r>
      <w:r w:rsidR="00491B4A" w:rsidRPr="006D2BBE">
        <w:rPr>
          <w:sz w:val="22"/>
          <w:szCs w:val="22"/>
        </w:rPr>
        <w:t>g</w:t>
      </w:r>
      <w:r w:rsidRPr="006D2BBE">
        <w:rPr>
          <w:sz w:val="22"/>
          <w:szCs w:val="22"/>
        </w:rPr>
        <w:t>uide (available on the internet at</w:t>
      </w:r>
      <w:r w:rsidR="00F13994" w:rsidRPr="006D2BBE">
        <w:rPr>
          <w:rStyle w:val="Hyperlink"/>
          <w:sz w:val="22"/>
          <w:szCs w:val="22"/>
        </w:rPr>
        <w:t xml:space="preserve"> </w:t>
      </w:r>
      <w:hyperlink r:id="rId16" w:history="1">
        <w:r w:rsidR="00B9143D" w:rsidRPr="006D2BBE">
          <w:rPr>
            <w:rStyle w:val="Hyperlink"/>
            <w:sz w:val="22"/>
            <w:szCs w:val="22"/>
          </w:rPr>
          <w:t>https://wikis.ec.europa.eu/display/ExactExternalWiki/3.+Service+Contracts</w:t>
        </w:r>
      </w:hyperlink>
      <w:r w:rsidRPr="006D2BBE">
        <w:rPr>
          <w:sz w:val="22"/>
          <w:szCs w:val="22"/>
        </w:rPr>
        <w:t>).</w:t>
      </w:r>
    </w:p>
    <w:p w14:paraId="0A75F001"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69851B72" w14:textId="77777777" w:rsidR="00BA4FCD" w:rsidRPr="002B370E" w:rsidRDefault="00496641" w:rsidP="003436FE">
      <w:pPr>
        <w:spacing w:before="120" w:after="120"/>
        <w:jc w:val="both"/>
        <w:rPr>
          <w:sz w:val="22"/>
          <w:szCs w:val="22"/>
        </w:rPr>
      </w:pPr>
      <w:r w:rsidRPr="00F13994" w:rsidDel="00496641">
        <w:rPr>
          <w:sz w:val="22"/>
          <w:szCs w:val="22"/>
        </w:rPr>
        <w:t xml:space="preserve"> </w:t>
      </w:r>
      <w:r w:rsidR="00F13994" w:rsidRPr="00F13994">
        <w:rPr>
          <w:sz w:val="22"/>
          <w:szCs w:val="22"/>
        </w:rPr>
        <w:t>N</w:t>
      </w:r>
      <w:r w:rsidR="00F13994" w:rsidRPr="00A0787D">
        <w:rPr>
          <w:sz w:val="22"/>
          <w:szCs w:val="22"/>
        </w:rPr>
        <w:t xml:space="preserve">o interviews are foreseen. </w:t>
      </w:r>
    </w:p>
    <w:p w14:paraId="327AD06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2C9935FD" w14:textId="77777777" w:rsidR="00F13994" w:rsidRPr="002B370E" w:rsidRDefault="00F13994" w:rsidP="00F13994">
      <w:pPr>
        <w:spacing w:before="120" w:after="120"/>
        <w:jc w:val="both"/>
        <w:rPr>
          <w:sz w:val="22"/>
          <w:szCs w:val="22"/>
        </w:rPr>
      </w:pPr>
      <w:bookmarkStart w:id="6" w:name="_Hlk232383378"/>
      <w:r w:rsidRPr="00321364">
        <w:rPr>
          <w:sz w:val="22"/>
          <w:szCs w:val="22"/>
        </w:rPr>
        <w:t>Upon completion of the technical evaluation, the envelopes containing the financial offers for tenders that were not eliminated during the technical evaluation will be opened (i.e. those with an average score of 75 points</w:t>
      </w:r>
      <w:r w:rsidR="00593A38">
        <w:rPr>
          <w:sz w:val="22"/>
          <w:szCs w:val="22"/>
        </w:rPr>
        <w:t xml:space="preserve"> </w:t>
      </w:r>
      <w:r w:rsidRPr="00321364">
        <w:rPr>
          <w:sz w:val="22"/>
          <w:szCs w:val="22"/>
        </w:rPr>
        <w:t>or more</w:t>
      </w:r>
      <w:r w:rsidR="00593A38">
        <w:rPr>
          <w:sz w:val="22"/>
          <w:szCs w:val="22"/>
        </w:rPr>
        <w:t xml:space="preserve"> (out of 100)</w:t>
      </w:r>
      <w:r w:rsidRPr="00321364">
        <w:rPr>
          <w:sz w:val="22"/>
          <w:szCs w:val="22"/>
        </w:rPr>
        <w:t>). Tenders exceeding the maximum budget available for the contract will not be accepted and will therefore not be further evaluated.</w:t>
      </w:r>
    </w:p>
    <w:bookmarkEnd w:id="6"/>
    <w:p w14:paraId="0CB90474" w14:textId="77777777" w:rsidR="003436FE" w:rsidRPr="002B370E" w:rsidRDefault="003436FE" w:rsidP="00F13994">
      <w:pPr>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0EC8BF1"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7DC1600F"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7E8F1289"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51C711F9"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Ethics clauses / Corruptive practices</w:t>
      </w:r>
    </w:p>
    <w:p w14:paraId="5D094F34"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49305E40"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F9C875A"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13017A30"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AB94BE5"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71A15C77"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56653DFC"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0507D706"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18D0B8EE"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1A533B56"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0618008D"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w:t>
      </w:r>
      <w:r w:rsidRPr="00121005">
        <w:rPr>
          <w:sz w:val="22"/>
          <w:szCs w:val="22"/>
        </w:rPr>
        <w:lastRenderedPageBreak/>
        <w:t>and legitimate service, commissions remitted to a tax haven, commissions paid to a payee who is not clearly identified or commissions paid to a company which has every appearance of being a front company.</w:t>
      </w:r>
    </w:p>
    <w:p w14:paraId="61D9DE70"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E3757E2"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C337A34"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4DE3F588"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Signature of contract(s)</w:t>
      </w:r>
    </w:p>
    <w:p w14:paraId="3D4F37AD"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2317B673" w14:textId="77777777" w:rsidR="008100D6" w:rsidRPr="00F13994" w:rsidRDefault="00A76872" w:rsidP="00F13994">
      <w:pPr>
        <w:keepNext/>
        <w:spacing w:before="120" w:after="120"/>
        <w:jc w:val="both"/>
        <w:rPr>
          <w:sz w:val="22"/>
          <w:szCs w:val="22"/>
        </w:rPr>
      </w:pPr>
      <w:r w:rsidRPr="002B370E" w:rsidDel="003922CF">
        <w:rPr>
          <w:sz w:val="22"/>
          <w:szCs w:val="22"/>
        </w:rPr>
        <w:t xml:space="preserve"> </w:t>
      </w:r>
      <w:r w:rsidR="00F13994" w:rsidRPr="00CB5DDD">
        <w:rPr>
          <w:sz w:val="22"/>
          <w:szCs w:val="22"/>
        </w:rPr>
        <w:t xml:space="preserve">Tenderers will be notified of the outcome of this procurement procedure in writing. </w:t>
      </w:r>
    </w:p>
    <w:p w14:paraId="5FBF2202"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2888476"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w:t>
      </w:r>
      <w:r w:rsidR="00FD1440">
        <w:rPr>
          <w:sz w:val="22"/>
          <w:szCs w:val="22"/>
        </w:rPr>
        <w:t>7</w:t>
      </w:r>
      <w:r w:rsidRPr="002B370E">
        <w:rPr>
          <w:sz w:val="22"/>
          <w:szCs w:val="22"/>
        </w:rPr>
        <w:t xml:space="preserve">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0A4E85A0"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1690E0A" w14:textId="77777777"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D1440">
        <w:rPr>
          <w:rStyle w:val="Style11pt"/>
          <w:szCs w:val="22"/>
        </w:rPr>
        <w:t>second</w:t>
      </w:r>
      <w:r w:rsidR="00FD1440">
        <w:rPr>
          <w:rStyle w:val="Style11pt"/>
        </w:rPr>
        <w:t>-best</w:t>
      </w:r>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64C50FA"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28CB5B44" w14:textId="77777777" w:rsidR="003436FE" w:rsidRPr="002B370E" w:rsidRDefault="003436FE" w:rsidP="004406C1">
      <w:pPr>
        <w:keepNext/>
        <w:numPr>
          <w:ilvl w:val="0"/>
          <w:numId w:val="5"/>
        </w:numPr>
        <w:spacing w:before="120" w:after="120"/>
        <w:jc w:val="both"/>
        <w:rPr>
          <w:b/>
          <w:sz w:val="24"/>
          <w:szCs w:val="24"/>
        </w:rPr>
      </w:pPr>
      <w:r w:rsidRPr="002B370E">
        <w:rPr>
          <w:b/>
          <w:sz w:val="24"/>
          <w:szCs w:val="24"/>
        </w:rPr>
        <w:t>Cancellation of the tender procedure</w:t>
      </w:r>
    </w:p>
    <w:p w14:paraId="1C7919D8"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6CE13AA6" w14:textId="77777777" w:rsidR="00A76872" w:rsidRPr="002B370E" w:rsidRDefault="00A76872" w:rsidP="003436FE">
      <w:pPr>
        <w:pStyle w:val="BodyText2"/>
        <w:tabs>
          <w:tab w:val="clear" w:pos="567"/>
          <w:tab w:val="left" w:pos="0"/>
          <w:tab w:val="left" w:pos="630"/>
        </w:tabs>
        <w:spacing w:before="120" w:after="120"/>
        <w:rPr>
          <w:sz w:val="22"/>
          <w:szCs w:val="22"/>
        </w:rPr>
      </w:pPr>
      <w:r w:rsidRPr="00F13994">
        <w:rPr>
          <w:sz w:val="22"/>
          <w:szCs w:val="22"/>
        </w:rPr>
        <w:t>If the tender procedure is cancelled before the outer envelope of any tender has been opened, the unopened and sealed envelopes will be returned to the tenderers.</w:t>
      </w:r>
      <w:r w:rsidR="00F13994">
        <w:rPr>
          <w:sz w:val="22"/>
          <w:szCs w:val="22"/>
        </w:rPr>
        <w:t xml:space="preserve"> </w:t>
      </w:r>
    </w:p>
    <w:p w14:paraId="1793E193"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1F419434" w14:textId="77777777" w:rsidR="003436FE" w:rsidRPr="002B370E" w:rsidRDefault="003436FE" w:rsidP="004406C1">
      <w:pPr>
        <w:pStyle w:val="BodyText2"/>
        <w:numPr>
          <w:ilvl w:val="0"/>
          <w:numId w:val="7"/>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1DF5387" w14:textId="77777777" w:rsidR="003436FE" w:rsidRPr="002B370E" w:rsidRDefault="003436FE" w:rsidP="004406C1">
      <w:pPr>
        <w:pStyle w:val="BodyText2"/>
        <w:numPr>
          <w:ilvl w:val="0"/>
          <w:numId w:val="7"/>
        </w:numPr>
        <w:tabs>
          <w:tab w:val="left" w:pos="0"/>
          <w:tab w:val="left" w:pos="630"/>
        </w:tabs>
        <w:spacing w:before="120" w:after="120"/>
        <w:rPr>
          <w:sz w:val="22"/>
          <w:szCs w:val="22"/>
        </w:rPr>
      </w:pPr>
      <w:r w:rsidRPr="002B370E">
        <w:rPr>
          <w:sz w:val="22"/>
          <w:szCs w:val="22"/>
        </w:rPr>
        <w:lastRenderedPageBreak/>
        <w:t>the</w:t>
      </w:r>
      <w:r>
        <w:rPr>
          <w:sz w:val="22"/>
          <w:szCs w:val="22"/>
        </w:rPr>
        <w:t>re are fundamental changes to the</w:t>
      </w:r>
      <w:r w:rsidRPr="002B370E">
        <w:rPr>
          <w:sz w:val="22"/>
          <w:szCs w:val="22"/>
        </w:rPr>
        <w:t xml:space="preserve"> economic or technical data of the project;</w:t>
      </w:r>
    </w:p>
    <w:p w14:paraId="5F942434" w14:textId="77777777" w:rsidR="003436FE" w:rsidRPr="002B370E" w:rsidRDefault="003436FE" w:rsidP="004406C1">
      <w:pPr>
        <w:pStyle w:val="BodyText2"/>
        <w:numPr>
          <w:ilvl w:val="0"/>
          <w:numId w:val="7"/>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13DC7A4" w14:textId="77777777" w:rsidR="003436FE" w:rsidRPr="002B370E" w:rsidRDefault="003436FE" w:rsidP="004406C1">
      <w:pPr>
        <w:pStyle w:val="BodyText2"/>
        <w:numPr>
          <w:ilvl w:val="0"/>
          <w:numId w:val="7"/>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4A20B5DF" w14:textId="77777777" w:rsidR="003436FE" w:rsidRPr="002B370E" w:rsidRDefault="003436FE" w:rsidP="004406C1">
      <w:pPr>
        <w:pStyle w:val="BodyText2"/>
        <w:numPr>
          <w:ilvl w:val="0"/>
          <w:numId w:val="7"/>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63EDF6F0" w14:textId="77777777" w:rsidR="003436FE" w:rsidRPr="002B370E" w:rsidRDefault="003436FE" w:rsidP="004406C1">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3B27479B"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6CF2C6CB" w14:textId="77777777" w:rsidR="003436FE" w:rsidRPr="002B370E" w:rsidRDefault="003436FE" w:rsidP="004406C1">
      <w:pPr>
        <w:keepNext/>
        <w:keepLines/>
        <w:numPr>
          <w:ilvl w:val="0"/>
          <w:numId w:val="5"/>
        </w:numPr>
        <w:spacing w:before="120" w:after="120"/>
        <w:jc w:val="both"/>
        <w:rPr>
          <w:b/>
          <w:sz w:val="24"/>
          <w:szCs w:val="24"/>
        </w:rPr>
      </w:pPr>
      <w:r w:rsidRPr="002B370E">
        <w:rPr>
          <w:b/>
          <w:sz w:val="24"/>
          <w:szCs w:val="24"/>
        </w:rPr>
        <w:t>Appeals</w:t>
      </w:r>
    </w:p>
    <w:p w14:paraId="38C15082"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6B3A6151"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39B45551" w14:textId="77777777" w:rsidR="00F13994" w:rsidRPr="00C558AD" w:rsidRDefault="00F13994" w:rsidP="00F13994">
      <w:pPr>
        <w:spacing w:before="120"/>
        <w:jc w:val="both"/>
        <w:rPr>
          <w:sz w:val="22"/>
          <w:szCs w:val="22"/>
        </w:rPr>
      </w:pPr>
      <w:r w:rsidRPr="00C558AD">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639C5B0" w14:textId="77777777" w:rsidR="00F13994" w:rsidRDefault="00F13994" w:rsidP="00F13994">
      <w:pPr>
        <w:spacing w:before="120"/>
        <w:jc w:val="both"/>
        <w:rPr>
          <w:sz w:val="22"/>
          <w:szCs w:val="22"/>
        </w:rPr>
      </w:pPr>
      <w:r w:rsidRPr="00581381">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r w:rsidRPr="007C70D1">
        <w:rPr>
          <w:sz w:val="22"/>
          <w:szCs w:val="22"/>
        </w:rPr>
        <w:t>head of contracts and finance unit R4 of DG Neighbourhood and Enlargement Negotiations.</w:t>
      </w:r>
    </w:p>
    <w:p w14:paraId="0161D2CC" w14:textId="77777777" w:rsidR="00F13994" w:rsidRPr="002E3AEC" w:rsidRDefault="00F13994" w:rsidP="00F13994">
      <w:pPr>
        <w:spacing w:before="120"/>
        <w:jc w:val="both"/>
        <w:rPr>
          <w:sz w:val="22"/>
          <w:szCs w:val="22"/>
        </w:rPr>
      </w:pPr>
      <w:r w:rsidRPr="002E3AEC">
        <w:rPr>
          <w:sz w:val="22"/>
          <w:szCs w:val="22"/>
        </w:rPr>
        <w:t>Details concerning processing of your personal data by the Commission are available on the privacy statement at:</w:t>
      </w:r>
    </w:p>
    <w:p w14:paraId="20E09821" w14:textId="77777777" w:rsidR="003436FE" w:rsidRPr="00314BEA" w:rsidRDefault="00314BEA" w:rsidP="00F13994">
      <w:pPr>
        <w:ind w:left="720"/>
        <w:rPr>
          <w:color w:val="1F497D"/>
          <w:sz w:val="22"/>
          <w:szCs w:val="22"/>
          <w:highlight w:val="lightGray"/>
        </w:rPr>
      </w:pPr>
      <w:hyperlink r:id="rId17" w:history="1">
        <w:r w:rsidR="00F13994" w:rsidRPr="00FF1FE0">
          <w:rPr>
            <w:rStyle w:val="Hyperlink"/>
            <w:sz w:val="22"/>
            <w:szCs w:val="22"/>
          </w:rPr>
          <w:t>http://ec.europa.eu/europeaid/prag/annexes.do?chapterTitleCode=A</w:t>
        </w:r>
      </w:hyperlink>
      <w:r w:rsidR="00F13994" w:rsidRPr="00314BEA">
        <w:rPr>
          <w:color w:val="1F497D"/>
          <w:sz w:val="22"/>
          <w:szCs w:val="22"/>
          <w:highlight w:val="lightGray"/>
        </w:rPr>
        <w:t> </w:t>
      </w:r>
    </w:p>
    <w:p w14:paraId="6338F06C"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1A6C3AB0"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F13994">
      <w:footerReference w:type="even" r:id="rId18"/>
      <w:footerReference w:type="default" r:id="rId19"/>
      <w:headerReference w:type="first" r:id="rId20"/>
      <w:footerReference w:type="first" r:id="rId21"/>
      <w:pgSz w:w="11906" w:h="16838"/>
      <w:pgMar w:top="1440" w:right="1133"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03742" w14:textId="77777777" w:rsidR="00314BEA" w:rsidRDefault="00314BEA">
      <w:r>
        <w:separator/>
      </w:r>
    </w:p>
  </w:endnote>
  <w:endnote w:type="continuationSeparator" w:id="0">
    <w:p w14:paraId="3D04BB87" w14:textId="77777777" w:rsidR="00314BEA" w:rsidRDefault="0031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otype Sorts">
    <w:altName w:val="Symbol"/>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401CE" w14:textId="77777777" w:rsidR="00C06F58" w:rsidRDefault="002D33FC">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14:paraId="05962184"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4A56F" w14:textId="786380A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FD1440">
      <w:rPr>
        <w:b/>
      </w:rPr>
      <w:t>6</w:t>
    </w:r>
    <w:r w:rsidR="008851E7">
      <w:rPr>
        <w:b/>
      </w:rPr>
      <w:t>.</w:t>
    </w:r>
    <w:r w:rsidR="006D2BBE">
      <w:rPr>
        <w:b/>
      </w:rPr>
      <w:t>7</w:t>
    </w:r>
    <w:r w:rsidR="00C06F58" w:rsidRPr="002B370E">
      <w:rPr>
        <w:rFonts w:ascii="Arial" w:hAnsi="Arial"/>
      </w:rPr>
      <w:tab/>
    </w:r>
    <w:r w:rsidR="00C06F58" w:rsidRPr="00A94AD3">
      <w:rPr>
        <w:sz w:val="18"/>
        <w:szCs w:val="18"/>
      </w:rPr>
      <w:t xml:space="preserve">Page </w:t>
    </w:r>
    <w:r w:rsidR="002D33FC" w:rsidRPr="00A94AD3">
      <w:rPr>
        <w:rStyle w:val="PageNumber"/>
        <w:sz w:val="18"/>
        <w:szCs w:val="18"/>
      </w:rPr>
      <w:fldChar w:fldCharType="begin"/>
    </w:r>
    <w:r w:rsidR="00C06F58" w:rsidRPr="00A94AD3">
      <w:rPr>
        <w:rStyle w:val="PageNumber"/>
        <w:sz w:val="18"/>
        <w:szCs w:val="18"/>
      </w:rPr>
      <w:instrText xml:space="preserve"> PAGE </w:instrText>
    </w:r>
    <w:r w:rsidR="002D33FC" w:rsidRPr="00A94AD3">
      <w:rPr>
        <w:rStyle w:val="PageNumber"/>
        <w:sz w:val="18"/>
        <w:szCs w:val="18"/>
      </w:rPr>
      <w:fldChar w:fldCharType="separate"/>
    </w:r>
    <w:r w:rsidR="005E4ADF">
      <w:rPr>
        <w:rStyle w:val="PageNumber"/>
        <w:noProof/>
        <w:sz w:val="18"/>
        <w:szCs w:val="18"/>
      </w:rPr>
      <w:t>10</w:t>
    </w:r>
    <w:r w:rsidR="002D33FC" w:rsidRPr="00A94AD3">
      <w:rPr>
        <w:rStyle w:val="PageNumber"/>
        <w:sz w:val="18"/>
        <w:szCs w:val="18"/>
      </w:rPr>
      <w:fldChar w:fldCharType="end"/>
    </w:r>
    <w:r w:rsidR="00C06F58" w:rsidRPr="00A94AD3">
      <w:rPr>
        <w:rStyle w:val="PageNumber"/>
        <w:sz w:val="18"/>
        <w:szCs w:val="18"/>
      </w:rPr>
      <w:t xml:space="preserve"> of </w:t>
    </w:r>
    <w:r w:rsidR="002D33FC" w:rsidRPr="00A94AD3">
      <w:rPr>
        <w:rStyle w:val="PageNumber"/>
        <w:sz w:val="18"/>
        <w:szCs w:val="18"/>
      </w:rPr>
      <w:fldChar w:fldCharType="begin"/>
    </w:r>
    <w:r w:rsidR="00C06F58" w:rsidRPr="00A94AD3">
      <w:rPr>
        <w:rStyle w:val="PageNumber"/>
        <w:sz w:val="18"/>
        <w:szCs w:val="18"/>
      </w:rPr>
      <w:instrText xml:space="preserve"> NUMPAGES </w:instrText>
    </w:r>
    <w:r w:rsidR="002D33FC" w:rsidRPr="00A94AD3">
      <w:rPr>
        <w:rStyle w:val="PageNumber"/>
        <w:sz w:val="18"/>
        <w:szCs w:val="18"/>
      </w:rPr>
      <w:fldChar w:fldCharType="separate"/>
    </w:r>
    <w:r w:rsidR="005E4ADF">
      <w:rPr>
        <w:rStyle w:val="PageNumber"/>
        <w:noProof/>
        <w:sz w:val="18"/>
        <w:szCs w:val="18"/>
      </w:rPr>
      <w:t>10</w:t>
    </w:r>
    <w:r w:rsidR="002D33FC" w:rsidRPr="00A94AD3">
      <w:rPr>
        <w:rStyle w:val="PageNumber"/>
        <w:sz w:val="18"/>
        <w:szCs w:val="18"/>
      </w:rPr>
      <w:fldChar w:fldCharType="end"/>
    </w:r>
  </w:p>
  <w:p w14:paraId="35BB5018" w14:textId="77777777" w:rsidR="00C06F58" w:rsidRPr="00A94AD3" w:rsidRDefault="002D33FC"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58111D">
      <w:rPr>
        <w:noProof/>
        <w:sz w:val="18"/>
        <w:szCs w:val="18"/>
      </w:rPr>
      <w:t>A1. Instructions to Tenderers.docx</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0C8B1" w14:textId="551FF5B4"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w:t>
    </w:r>
    <w:r w:rsidR="006D2BBE">
      <w:rPr>
        <w:b/>
      </w:rPr>
      <w:t>6</w:t>
    </w:r>
    <w:r w:rsidR="00A46809">
      <w:rPr>
        <w:b/>
      </w:rPr>
      <w:t>.</w:t>
    </w:r>
    <w:r w:rsidR="006D2BBE">
      <w:rPr>
        <w:b/>
      </w:rPr>
      <w:t>7</w:t>
    </w:r>
    <w:r w:rsidR="00C06F58" w:rsidRPr="002B370E">
      <w:rPr>
        <w:sz w:val="18"/>
        <w:szCs w:val="18"/>
      </w:rPr>
      <w:tab/>
      <w:t xml:space="preserve">Page </w:t>
    </w:r>
    <w:r w:rsidR="002D33FC" w:rsidRPr="002B370E">
      <w:rPr>
        <w:rStyle w:val="PageNumber"/>
        <w:sz w:val="18"/>
        <w:szCs w:val="18"/>
      </w:rPr>
      <w:fldChar w:fldCharType="begin"/>
    </w:r>
    <w:r w:rsidR="00C06F58" w:rsidRPr="002B370E">
      <w:rPr>
        <w:rStyle w:val="PageNumber"/>
        <w:sz w:val="18"/>
        <w:szCs w:val="18"/>
      </w:rPr>
      <w:instrText xml:space="preserve"> PAGE </w:instrText>
    </w:r>
    <w:r w:rsidR="002D33FC" w:rsidRPr="002B370E">
      <w:rPr>
        <w:rStyle w:val="PageNumber"/>
        <w:sz w:val="18"/>
        <w:szCs w:val="18"/>
      </w:rPr>
      <w:fldChar w:fldCharType="separate"/>
    </w:r>
    <w:r w:rsidR="00F104A7">
      <w:rPr>
        <w:rStyle w:val="PageNumber"/>
        <w:noProof/>
        <w:sz w:val="18"/>
        <w:szCs w:val="18"/>
      </w:rPr>
      <w:t>1</w:t>
    </w:r>
    <w:r w:rsidR="002D33FC" w:rsidRPr="002B370E">
      <w:rPr>
        <w:rStyle w:val="PageNumber"/>
        <w:sz w:val="18"/>
        <w:szCs w:val="18"/>
      </w:rPr>
      <w:fldChar w:fldCharType="end"/>
    </w:r>
    <w:r w:rsidR="00C06F58" w:rsidRPr="002B370E">
      <w:rPr>
        <w:rStyle w:val="PageNumber"/>
        <w:sz w:val="18"/>
        <w:szCs w:val="18"/>
      </w:rPr>
      <w:t xml:space="preserve"> of </w:t>
    </w:r>
    <w:r w:rsidR="002D33FC" w:rsidRPr="002B370E">
      <w:rPr>
        <w:rStyle w:val="PageNumber"/>
        <w:sz w:val="18"/>
        <w:szCs w:val="18"/>
      </w:rPr>
      <w:fldChar w:fldCharType="begin"/>
    </w:r>
    <w:r w:rsidR="00C06F58" w:rsidRPr="002B370E">
      <w:rPr>
        <w:rStyle w:val="PageNumber"/>
        <w:sz w:val="18"/>
        <w:szCs w:val="18"/>
      </w:rPr>
      <w:instrText xml:space="preserve"> NUMPAGES </w:instrText>
    </w:r>
    <w:r w:rsidR="002D33FC" w:rsidRPr="002B370E">
      <w:rPr>
        <w:rStyle w:val="PageNumber"/>
        <w:sz w:val="18"/>
        <w:szCs w:val="18"/>
      </w:rPr>
      <w:fldChar w:fldCharType="separate"/>
    </w:r>
    <w:r w:rsidR="00F104A7">
      <w:rPr>
        <w:rStyle w:val="PageNumber"/>
        <w:noProof/>
        <w:sz w:val="18"/>
        <w:szCs w:val="18"/>
      </w:rPr>
      <w:t>10</w:t>
    </w:r>
    <w:r w:rsidR="002D33FC" w:rsidRPr="002B370E">
      <w:rPr>
        <w:rStyle w:val="PageNumber"/>
        <w:sz w:val="18"/>
        <w:szCs w:val="18"/>
      </w:rPr>
      <w:fldChar w:fldCharType="end"/>
    </w:r>
    <w:bookmarkStart w:id="7" w:name="_Hlt26943623"/>
    <w:bookmarkEnd w:id="7"/>
  </w:p>
  <w:p w14:paraId="4FDFDF14" w14:textId="77777777" w:rsidR="00C06F58" w:rsidRPr="002B370E" w:rsidRDefault="002D33FC"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58111D">
      <w:rPr>
        <w:noProof/>
        <w:sz w:val="18"/>
        <w:szCs w:val="18"/>
      </w:rPr>
      <w:t>A1. Instructions to Tenderers.docx</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2ABDD" w14:textId="77777777" w:rsidR="00314BEA" w:rsidRDefault="00314BEA">
      <w:r>
        <w:separator/>
      </w:r>
    </w:p>
  </w:footnote>
  <w:footnote w:type="continuationSeparator" w:id="0">
    <w:p w14:paraId="2D029BFE" w14:textId="77777777" w:rsidR="00314BEA" w:rsidRDefault="00314BEA">
      <w:r>
        <w:continuationSeparator/>
      </w:r>
    </w:p>
  </w:footnote>
  <w:footnote w:id="1">
    <w:p w14:paraId="4239D530" w14:textId="77777777" w:rsidR="00544107" w:rsidRPr="00077483" w:rsidRDefault="00544107" w:rsidP="00C02CBB">
      <w:pPr>
        <w:spacing w:beforeLines="120" w:before="288" w:afterLines="60" w:after="144"/>
        <w:ind w:left="425"/>
        <w:contextualSpacing/>
        <w:jc w:val="both"/>
      </w:pPr>
      <w:r>
        <w:rPr>
          <w:rStyle w:val="FootnoteReference"/>
        </w:rPr>
        <w:footnoteRef/>
      </w:r>
      <w:r w:rsidRPr="00077483">
        <w:t xml:space="preserve">See point 4 above and point 8 </w:t>
      </w:r>
      <w:proofErr w:type="spellStart"/>
      <w:r w:rsidRPr="00077483">
        <w:t>below:</w:t>
      </w:r>
      <w:r>
        <w:t>in</w:t>
      </w:r>
      <w:proofErr w:type="spellEnd"/>
      <w:r>
        <w:t xml:space="preserve"> case of </w:t>
      </w:r>
      <w:r w:rsidRPr="00077483">
        <w:t>electronic submission, tenderers must keep the originals of the Declaration on Honour for control purposes and must provide them to the contracting authority upon request.</w:t>
      </w:r>
    </w:p>
    <w:p w14:paraId="3FB469E1" w14:textId="77777777" w:rsidR="00544107" w:rsidRPr="00077483" w:rsidRDefault="00544107" w:rsidP="00544107">
      <w:pPr>
        <w:pStyle w:val="FootnoteText"/>
      </w:pPr>
    </w:p>
  </w:footnote>
  <w:footnote w:id="2">
    <w:p w14:paraId="074EB59B" w14:textId="77777777" w:rsidR="0012782E" w:rsidRPr="00D44374" w:rsidRDefault="0012782E" w:rsidP="0012782E">
      <w:pPr>
        <w:pStyle w:val="FootnoteText"/>
      </w:pPr>
      <w:r w:rsidRPr="009A733A">
        <w:rPr>
          <w:rStyle w:val="FootnoteReference"/>
          <w:sz w:val="16"/>
          <w:szCs w:val="16"/>
        </w:rPr>
        <w:footnoteRef/>
      </w:r>
      <w:r w:rsidRPr="00D44374">
        <w:t>The currency of the tender is the currency of the contract and the currency of payment.</w:t>
      </w:r>
    </w:p>
  </w:footnote>
  <w:footnote w:id="3">
    <w:p w14:paraId="7199BF1E" w14:textId="77777777" w:rsidR="0012782E" w:rsidRPr="001352B5" w:rsidRDefault="0012782E" w:rsidP="0012782E">
      <w:pPr>
        <w:pStyle w:val="FootnoteText"/>
      </w:pPr>
      <w:r>
        <w:rPr>
          <w:rStyle w:val="FootnoteReference"/>
        </w:rPr>
        <w:footnoteRef/>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2C74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15:restartNumberingAfterBreak="0">
    <w:nsid w:val="3EA75338"/>
    <w:multiLevelType w:val="hybridMultilevel"/>
    <w:tmpl w:val="9E4A038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abstractNumId w:val="4"/>
  </w:num>
  <w:num w:numId="2">
    <w:abstractNumId w:val="2"/>
  </w:num>
  <w:num w:numId="3">
    <w:abstractNumId w:val="4"/>
  </w:num>
  <w:num w:numId="4">
    <w:abstractNumId w:val="6"/>
  </w:num>
  <w:num w:numId="5">
    <w:abstractNumId w:val="7"/>
  </w:num>
  <w:num w:numId="6">
    <w:abstractNumId w:val="1"/>
  </w:num>
  <w:num w:numId="7">
    <w:abstractNumId w:val="5"/>
  </w:num>
  <w:num w:numId="8">
    <w:abstractNumId w:val="0"/>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7F95"/>
    <w:rsid w:val="000544E6"/>
    <w:rsid w:val="000570D7"/>
    <w:rsid w:val="00057A21"/>
    <w:rsid w:val="000607F7"/>
    <w:rsid w:val="000626CB"/>
    <w:rsid w:val="00065EFF"/>
    <w:rsid w:val="00076EEC"/>
    <w:rsid w:val="00077483"/>
    <w:rsid w:val="0009029D"/>
    <w:rsid w:val="000913E8"/>
    <w:rsid w:val="000914E0"/>
    <w:rsid w:val="000955FE"/>
    <w:rsid w:val="000A7073"/>
    <w:rsid w:val="000C5425"/>
    <w:rsid w:val="000D1315"/>
    <w:rsid w:val="000D135C"/>
    <w:rsid w:val="000D183D"/>
    <w:rsid w:val="000F0B96"/>
    <w:rsid w:val="00110401"/>
    <w:rsid w:val="00121005"/>
    <w:rsid w:val="0012485F"/>
    <w:rsid w:val="0012782E"/>
    <w:rsid w:val="00134E07"/>
    <w:rsid w:val="00137809"/>
    <w:rsid w:val="0014136C"/>
    <w:rsid w:val="001449AE"/>
    <w:rsid w:val="00150DD7"/>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5C38"/>
    <w:rsid w:val="00250B09"/>
    <w:rsid w:val="00264E26"/>
    <w:rsid w:val="00270AC9"/>
    <w:rsid w:val="00270D22"/>
    <w:rsid w:val="00273362"/>
    <w:rsid w:val="00274FBC"/>
    <w:rsid w:val="00285CFC"/>
    <w:rsid w:val="00290ACC"/>
    <w:rsid w:val="002921F7"/>
    <w:rsid w:val="00294800"/>
    <w:rsid w:val="002A1587"/>
    <w:rsid w:val="002B0E84"/>
    <w:rsid w:val="002B75E8"/>
    <w:rsid w:val="002C2852"/>
    <w:rsid w:val="002C58DF"/>
    <w:rsid w:val="002C7E64"/>
    <w:rsid w:val="002D33FC"/>
    <w:rsid w:val="002D4292"/>
    <w:rsid w:val="002F1241"/>
    <w:rsid w:val="002F6273"/>
    <w:rsid w:val="0030208E"/>
    <w:rsid w:val="003121C6"/>
    <w:rsid w:val="00314BEA"/>
    <w:rsid w:val="003436FE"/>
    <w:rsid w:val="00374A42"/>
    <w:rsid w:val="00376372"/>
    <w:rsid w:val="00376940"/>
    <w:rsid w:val="0037753A"/>
    <w:rsid w:val="003810BD"/>
    <w:rsid w:val="00381AB8"/>
    <w:rsid w:val="00382DFF"/>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406C1"/>
    <w:rsid w:val="00451767"/>
    <w:rsid w:val="004530E4"/>
    <w:rsid w:val="00453651"/>
    <w:rsid w:val="004551A2"/>
    <w:rsid w:val="00463A51"/>
    <w:rsid w:val="0047636B"/>
    <w:rsid w:val="0048664A"/>
    <w:rsid w:val="00491B4A"/>
    <w:rsid w:val="00493F98"/>
    <w:rsid w:val="00495144"/>
    <w:rsid w:val="00496641"/>
    <w:rsid w:val="00497FEF"/>
    <w:rsid w:val="004A544F"/>
    <w:rsid w:val="004B3C2D"/>
    <w:rsid w:val="004B4C09"/>
    <w:rsid w:val="004D0FE4"/>
    <w:rsid w:val="004D1C9E"/>
    <w:rsid w:val="004D2124"/>
    <w:rsid w:val="004D2399"/>
    <w:rsid w:val="004D7FC9"/>
    <w:rsid w:val="004E163F"/>
    <w:rsid w:val="004E248D"/>
    <w:rsid w:val="004F088B"/>
    <w:rsid w:val="004F5236"/>
    <w:rsid w:val="004F7DC6"/>
    <w:rsid w:val="0050626C"/>
    <w:rsid w:val="005147FC"/>
    <w:rsid w:val="00517439"/>
    <w:rsid w:val="00523E60"/>
    <w:rsid w:val="00526546"/>
    <w:rsid w:val="00543D27"/>
    <w:rsid w:val="00544107"/>
    <w:rsid w:val="00545A56"/>
    <w:rsid w:val="00550AC9"/>
    <w:rsid w:val="005510F3"/>
    <w:rsid w:val="0056210A"/>
    <w:rsid w:val="0056414B"/>
    <w:rsid w:val="0057362C"/>
    <w:rsid w:val="00574DD1"/>
    <w:rsid w:val="00575ECB"/>
    <w:rsid w:val="00577681"/>
    <w:rsid w:val="0058111D"/>
    <w:rsid w:val="00582292"/>
    <w:rsid w:val="005834A6"/>
    <w:rsid w:val="00593A38"/>
    <w:rsid w:val="0059570B"/>
    <w:rsid w:val="005B2947"/>
    <w:rsid w:val="005C1E9E"/>
    <w:rsid w:val="005C44AA"/>
    <w:rsid w:val="005D1583"/>
    <w:rsid w:val="005D2BA9"/>
    <w:rsid w:val="005D3D9E"/>
    <w:rsid w:val="005D6CCF"/>
    <w:rsid w:val="005E1325"/>
    <w:rsid w:val="005E4ADF"/>
    <w:rsid w:val="005E5F2A"/>
    <w:rsid w:val="005F1DD5"/>
    <w:rsid w:val="005F565F"/>
    <w:rsid w:val="00612B67"/>
    <w:rsid w:val="0062173A"/>
    <w:rsid w:val="00621EEC"/>
    <w:rsid w:val="00622D49"/>
    <w:rsid w:val="0062677E"/>
    <w:rsid w:val="00632671"/>
    <w:rsid w:val="006365A9"/>
    <w:rsid w:val="00640B52"/>
    <w:rsid w:val="006531A0"/>
    <w:rsid w:val="006773D0"/>
    <w:rsid w:val="0068123D"/>
    <w:rsid w:val="00681768"/>
    <w:rsid w:val="00681895"/>
    <w:rsid w:val="00682D24"/>
    <w:rsid w:val="0068577A"/>
    <w:rsid w:val="00687AA2"/>
    <w:rsid w:val="00694874"/>
    <w:rsid w:val="006A1537"/>
    <w:rsid w:val="006B0775"/>
    <w:rsid w:val="006B373C"/>
    <w:rsid w:val="006B6A38"/>
    <w:rsid w:val="006C4BA3"/>
    <w:rsid w:val="006D2A0C"/>
    <w:rsid w:val="006D2BBE"/>
    <w:rsid w:val="006D3D4B"/>
    <w:rsid w:val="006E0499"/>
    <w:rsid w:val="006F15C1"/>
    <w:rsid w:val="006F25A2"/>
    <w:rsid w:val="006F5D6C"/>
    <w:rsid w:val="006F6361"/>
    <w:rsid w:val="00703535"/>
    <w:rsid w:val="007078C5"/>
    <w:rsid w:val="00707FA2"/>
    <w:rsid w:val="00720500"/>
    <w:rsid w:val="00725C7A"/>
    <w:rsid w:val="00740B27"/>
    <w:rsid w:val="00746A9C"/>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33578"/>
    <w:rsid w:val="00835BD1"/>
    <w:rsid w:val="00843423"/>
    <w:rsid w:val="008531BA"/>
    <w:rsid w:val="00854CFF"/>
    <w:rsid w:val="00855F72"/>
    <w:rsid w:val="0086089C"/>
    <w:rsid w:val="00861ADB"/>
    <w:rsid w:val="0086581B"/>
    <w:rsid w:val="00870B5F"/>
    <w:rsid w:val="00872D41"/>
    <w:rsid w:val="008851E7"/>
    <w:rsid w:val="00891C58"/>
    <w:rsid w:val="00892C69"/>
    <w:rsid w:val="0089466D"/>
    <w:rsid w:val="00895B9A"/>
    <w:rsid w:val="008A2426"/>
    <w:rsid w:val="008B01A3"/>
    <w:rsid w:val="008B10B0"/>
    <w:rsid w:val="008C084B"/>
    <w:rsid w:val="008C5A9B"/>
    <w:rsid w:val="008E5B25"/>
    <w:rsid w:val="008E5D9D"/>
    <w:rsid w:val="008F4B5F"/>
    <w:rsid w:val="009021F5"/>
    <w:rsid w:val="0090576D"/>
    <w:rsid w:val="009063CE"/>
    <w:rsid w:val="00917284"/>
    <w:rsid w:val="00920E02"/>
    <w:rsid w:val="00921CBA"/>
    <w:rsid w:val="00927456"/>
    <w:rsid w:val="00937074"/>
    <w:rsid w:val="009426BD"/>
    <w:rsid w:val="009436A4"/>
    <w:rsid w:val="00957CA3"/>
    <w:rsid w:val="00965C99"/>
    <w:rsid w:val="00987220"/>
    <w:rsid w:val="00987C6C"/>
    <w:rsid w:val="00987DA0"/>
    <w:rsid w:val="00996707"/>
    <w:rsid w:val="009A3E62"/>
    <w:rsid w:val="009A733A"/>
    <w:rsid w:val="009B1C05"/>
    <w:rsid w:val="009B3FFF"/>
    <w:rsid w:val="009B605A"/>
    <w:rsid w:val="009C2ABA"/>
    <w:rsid w:val="009C30D7"/>
    <w:rsid w:val="009C6DE5"/>
    <w:rsid w:val="009C7BD6"/>
    <w:rsid w:val="009D164C"/>
    <w:rsid w:val="009D5E0F"/>
    <w:rsid w:val="009D7FF6"/>
    <w:rsid w:val="009F5616"/>
    <w:rsid w:val="009F5E7A"/>
    <w:rsid w:val="00A00C4C"/>
    <w:rsid w:val="00A02F0C"/>
    <w:rsid w:val="00A06BCE"/>
    <w:rsid w:val="00A165D1"/>
    <w:rsid w:val="00A33091"/>
    <w:rsid w:val="00A40B36"/>
    <w:rsid w:val="00A42171"/>
    <w:rsid w:val="00A46809"/>
    <w:rsid w:val="00A54A42"/>
    <w:rsid w:val="00A612F3"/>
    <w:rsid w:val="00A6538D"/>
    <w:rsid w:val="00A66A99"/>
    <w:rsid w:val="00A72FB1"/>
    <w:rsid w:val="00A76872"/>
    <w:rsid w:val="00A81096"/>
    <w:rsid w:val="00A82C40"/>
    <w:rsid w:val="00A90345"/>
    <w:rsid w:val="00A9236A"/>
    <w:rsid w:val="00A94AD3"/>
    <w:rsid w:val="00A94F07"/>
    <w:rsid w:val="00AA3043"/>
    <w:rsid w:val="00AB28DE"/>
    <w:rsid w:val="00AB326E"/>
    <w:rsid w:val="00AB5C71"/>
    <w:rsid w:val="00AB7549"/>
    <w:rsid w:val="00AC5E60"/>
    <w:rsid w:val="00AD2FEE"/>
    <w:rsid w:val="00AD6A02"/>
    <w:rsid w:val="00AD6D8C"/>
    <w:rsid w:val="00AE2ECB"/>
    <w:rsid w:val="00AF6806"/>
    <w:rsid w:val="00B1079B"/>
    <w:rsid w:val="00B1152A"/>
    <w:rsid w:val="00B13FB1"/>
    <w:rsid w:val="00B2110A"/>
    <w:rsid w:val="00B21495"/>
    <w:rsid w:val="00B215EE"/>
    <w:rsid w:val="00B2430B"/>
    <w:rsid w:val="00B36721"/>
    <w:rsid w:val="00B370D2"/>
    <w:rsid w:val="00B45C9F"/>
    <w:rsid w:val="00B4697A"/>
    <w:rsid w:val="00B5592A"/>
    <w:rsid w:val="00B76F92"/>
    <w:rsid w:val="00B806A1"/>
    <w:rsid w:val="00B856E6"/>
    <w:rsid w:val="00B860B0"/>
    <w:rsid w:val="00B90E85"/>
    <w:rsid w:val="00B9143D"/>
    <w:rsid w:val="00B9416D"/>
    <w:rsid w:val="00B976CC"/>
    <w:rsid w:val="00BA15F8"/>
    <w:rsid w:val="00BA4FCD"/>
    <w:rsid w:val="00BB6C9D"/>
    <w:rsid w:val="00BB77E0"/>
    <w:rsid w:val="00BC1214"/>
    <w:rsid w:val="00BC1D32"/>
    <w:rsid w:val="00BC3DB7"/>
    <w:rsid w:val="00BC415F"/>
    <w:rsid w:val="00BC7014"/>
    <w:rsid w:val="00BD5B00"/>
    <w:rsid w:val="00BE2505"/>
    <w:rsid w:val="00BE7CAF"/>
    <w:rsid w:val="00BF01CC"/>
    <w:rsid w:val="00BF0BD3"/>
    <w:rsid w:val="00BF399F"/>
    <w:rsid w:val="00C02CBB"/>
    <w:rsid w:val="00C06F58"/>
    <w:rsid w:val="00C1065E"/>
    <w:rsid w:val="00C163FE"/>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35C"/>
    <w:rsid w:val="00E03510"/>
    <w:rsid w:val="00E06BFF"/>
    <w:rsid w:val="00E07245"/>
    <w:rsid w:val="00E13546"/>
    <w:rsid w:val="00E1767B"/>
    <w:rsid w:val="00E222AD"/>
    <w:rsid w:val="00E2244D"/>
    <w:rsid w:val="00E22E88"/>
    <w:rsid w:val="00E240F2"/>
    <w:rsid w:val="00E33957"/>
    <w:rsid w:val="00E42A28"/>
    <w:rsid w:val="00E46553"/>
    <w:rsid w:val="00E8191A"/>
    <w:rsid w:val="00E84A51"/>
    <w:rsid w:val="00EA3293"/>
    <w:rsid w:val="00EA439A"/>
    <w:rsid w:val="00EA447A"/>
    <w:rsid w:val="00EA54D9"/>
    <w:rsid w:val="00EA557A"/>
    <w:rsid w:val="00EA6B94"/>
    <w:rsid w:val="00EA7FAC"/>
    <w:rsid w:val="00EB1484"/>
    <w:rsid w:val="00EB6FE9"/>
    <w:rsid w:val="00EC2853"/>
    <w:rsid w:val="00EC59C8"/>
    <w:rsid w:val="00ED0499"/>
    <w:rsid w:val="00ED3110"/>
    <w:rsid w:val="00EE5A83"/>
    <w:rsid w:val="00EF67ED"/>
    <w:rsid w:val="00F00530"/>
    <w:rsid w:val="00F104A7"/>
    <w:rsid w:val="00F11E9B"/>
    <w:rsid w:val="00F13994"/>
    <w:rsid w:val="00F16667"/>
    <w:rsid w:val="00F21243"/>
    <w:rsid w:val="00F256F4"/>
    <w:rsid w:val="00F25A3C"/>
    <w:rsid w:val="00F26FCC"/>
    <w:rsid w:val="00F3453D"/>
    <w:rsid w:val="00F43862"/>
    <w:rsid w:val="00F53979"/>
    <w:rsid w:val="00F54298"/>
    <w:rsid w:val="00F625AB"/>
    <w:rsid w:val="00F7552A"/>
    <w:rsid w:val="00F80338"/>
    <w:rsid w:val="00F848DA"/>
    <w:rsid w:val="00F911A4"/>
    <w:rsid w:val="00F93E3F"/>
    <w:rsid w:val="00FD1440"/>
    <w:rsid w:val="00FD15B8"/>
    <w:rsid w:val="00FD542C"/>
    <w:rsid w:val="00FD5C08"/>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8330F"/>
  <w15:docId w15:val="{52E041B6-E498-4D0B-99FA-5702600F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D27"/>
    <w:rPr>
      <w:lang w:val="en-IE" w:eastAsia="en-GB"/>
    </w:rPr>
  </w:style>
  <w:style w:type="paragraph" w:styleId="Heading1">
    <w:name w:val="heading 1"/>
    <w:basedOn w:val="Normal"/>
    <w:next w:val="Normal"/>
    <w:qFormat/>
    <w:rsid w:val="00B1152A"/>
    <w:pPr>
      <w:keepNext/>
      <w:spacing w:before="240"/>
      <w:jc w:val="center"/>
      <w:outlineLvl w:val="0"/>
    </w:pPr>
    <w:rPr>
      <w:b/>
      <w:sz w:val="24"/>
      <w:lang w:val="fr-BE"/>
    </w:rPr>
  </w:style>
  <w:style w:type="paragraph" w:styleId="Heading2">
    <w:name w:val="heading 2"/>
    <w:basedOn w:val="Normal"/>
    <w:next w:val="Normal"/>
    <w:qFormat/>
    <w:rsid w:val="00B1152A"/>
    <w:pPr>
      <w:keepNext/>
      <w:tabs>
        <w:tab w:val="left" w:pos="426"/>
      </w:tabs>
      <w:outlineLvl w:val="1"/>
    </w:pPr>
    <w:rPr>
      <w:sz w:val="24"/>
      <w:lang w:val="fr-BE"/>
    </w:rPr>
  </w:style>
  <w:style w:type="paragraph" w:styleId="Heading3">
    <w:name w:val="heading 3"/>
    <w:basedOn w:val="Normal"/>
    <w:next w:val="Normal"/>
    <w:qFormat/>
    <w:rsid w:val="00B1152A"/>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1152A"/>
    <w:pPr>
      <w:jc w:val="center"/>
    </w:pPr>
    <w:rPr>
      <w:b/>
      <w:sz w:val="28"/>
      <w:lang w:val="fr-BE"/>
    </w:rPr>
  </w:style>
  <w:style w:type="paragraph" w:styleId="Subtitle">
    <w:name w:val="Subtitle"/>
    <w:basedOn w:val="Normal"/>
    <w:qFormat/>
    <w:rsid w:val="00B1152A"/>
    <w:pPr>
      <w:jc w:val="center"/>
    </w:pPr>
    <w:rPr>
      <w:b/>
      <w:sz w:val="28"/>
      <w:lang w:val="fr-BE"/>
    </w:rPr>
  </w:style>
  <w:style w:type="paragraph" w:styleId="BodyTextIndent">
    <w:name w:val="Body Text Indent"/>
    <w:basedOn w:val="Normal"/>
    <w:rsid w:val="00B1152A"/>
    <w:pPr>
      <w:tabs>
        <w:tab w:val="left" w:pos="567"/>
      </w:tabs>
      <w:spacing w:after="120"/>
      <w:ind w:left="567" w:hanging="567"/>
      <w:jc w:val="both"/>
    </w:pPr>
    <w:rPr>
      <w:sz w:val="24"/>
    </w:rPr>
  </w:style>
  <w:style w:type="paragraph" w:styleId="BodyText">
    <w:name w:val="Body Text"/>
    <w:basedOn w:val="Normal"/>
    <w:link w:val="BodyTextChar"/>
    <w:rsid w:val="00B1152A"/>
    <w:rPr>
      <w:sz w:val="24"/>
    </w:rPr>
  </w:style>
  <w:style w:type="paragraph" w:styleId="BodyTextIndent2">
    <w:name w:val="Body Text Indent 2"/>
    <w:basedOn w:val="Normal"/>
    <w:rsid w:val="00B1152A"/>
    <w:pPr>
      <w:tabs>
        <w:tab w:val="num" w:pos="567"/>
        <w:tab w:val="num" w:pos="2160"/>
      </w:tabs>
      <w:spacing w:after="240"/>
      <w:ind w:left="567" w:hanging="567"/>
      <w:jc w:val="both"/>
    </w:pPr>
    <w:rPr>
      <w:sz w:val="24"/>
      <w:u w:val="single"/>
    </w:rPr>
  </w:style>
  <w:style w:type="paragraph" w:styleId="BodyTextIndent3">
    <w:name w:val="Body Text Indent 3"/>
    <w:basedOn w:val="Normal"/>
    <w:rsid w:val="00B1152A"/>
    <w:pPr>
      <w:tabs>
        <w:tab w:val="left" w:pos="1276"/>
      </w:tabs>
      <w:spacing w:after="120"/>
      <w:ind w:left="1276" w:hanging="425"/>
      <w:jc w:val="both"/>
    </w:pPr>
    <w:rPr>
      <w:sz w:val="24"/>
    </w:rPr>
  </w:style>
  <w:style w:type="paragraph" w:styleId="BodyText2">
    <w:name w:val="Body Text 2"/>
    <w:basedOn w:val="Normal"/>
    <w:link w:val="BodyText2Char"/>
    <w:rsid w:val="00B1152A"/>
    <w:pPr>
      <w:tabs>
        <w:tab w:val="num" w:pos="567"/>
      </w:tabs>
      <w:jc w:val="both"/>
    </w:pPr>
    <w:rPr>
      <w:sz w:val="24"/>
    </w:rPr>
  </w:style>
  <w:style w:type="paragraph" w:customStyle="1" w:styleId="Text3">
    <w:name w:val="Text 3"/>
    <w:basedOn w:val="Normal"/>
    <w:rsid w:val="00B1152A"/>
    <w:pPr>
      <w:tabs>
        <w:tab w:val="left" w:pos="2302"/>
      </w:tabs>
      <w:spacing w:after="240"/>
      <w:ind w:left="1202"/>
      <w:jc w:val="both"/>
    </w:pPr>
    <w:rPr>
      <w:sz w:val="24"/>
    </w:rPr>
  </w:style>
  <w:style w:type="paragraph" w:styleId="Header">
    <w:name w:val="header"/>
    <w:basedOn w:val="Normal"/>
    <w:rsid w:val="00B1152A"/>
    <w:pPr>
      <w:tabs>
        <w:tab w:val="center" w:pos="4320"/>
        <w:tab w:val="right" w:pos="8640"/>
      </w:tabs>
    </w:pPr>
  </w:style>
  <w:style w:type="paragraph" w:styleId="Footer">
    <w:name w:val="footer"/>
    <w:basedOn w:val="Normal"/>
    <w:rsid w:val="00B1152A"/>
    <w:pPr>
      <w:tabs>
        <w:tab w:val="center" w:pos="4320"/>
        <w:tab w:val="right" w:pos="8640"/>
      </w:tabs>
    </w:pPr>
  </w:style>
  <w:style w:type="character" w:styleId="PageNumber">
    <w:name w:val="page number"/>
    <w:basedOn w:val="DefaultParagraphFont"/>
    <w:rsid w:val="00B1152A"/>
  </w:style>
  <w:style w:type="paragraph" w:styleId="BodyText3">
    <w:name w:val="Body Text 3"/>
    <w:basedOn w:val="Normal"/>
    <w:rsid w:val="00B1152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B1152A"/>
    <w:rPr>
      <w:color w:val="0000FF"/>
      <w:u w:val="single"/>
    </w:rPr>
  </w:style>
  <w:style w:type="paragraph" w:customStyle="1" w:styleId="Blockquote">
    <w:name w:val="Blockquote"/>
    <w:basedOn w:val="Normal"/>
    <w:rsid w:val="00B1152A"/>
    <w:pPr>
      <w:widowControl w:val="0"/>
      <w:spacing w:before="100" w:after="100"/>
      <w:ind w:left="360" w:right="360"/>
    </w:pPr>
    <w:rPr>
      <w:snapToGrid w:val="0"/>
      <w:sz w:val="24"/>
      <w:lang w:val="en-US" w:eastAsia="en-US"/>
    </w:rPr>
  </w:style>
  <w:style w:type="character" w:styleId="Emphasis">
    <w:name w:val="Emphasis"/>
    <w:uiPriority w:val="20"/>
    <w:qFormat/>
    <w:rsid w:val="00B1152A"/>
    <w:rPr>
      <w:i/>
    </w:rPr>
  </w:style>
  <w:style w:type="character" w:styleId="Strong">
    <w:name w:val="Strong"/>
    <w:qFormat/>
    <w:rsid w:val="00B1152A"/>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8"/>
      </w:numPr>
      <w:jc w:val="both"/>
    </w:pPr>
    <w:rPr>
      <w:sz w:val="24"/>
      <w:szCs w:val="24"/>
    </w:rPr>
  </w:style>
  <w:style w:type="character" w:customStyle="1" w:styleId="NumberedChar">
    <w:name w:val="Numbered Char"/>
    <w:link w:val="Numbered"/>
    <w:rsid w:val="00A76872"/>
    <w:rPr>
      <w:sz w:val="24"/>
      <w:szCs w:val="24"/>
    </w:rPr>
  </w:style>
  <w:style w:type="character" w:customStyle="1" w:styleId="rynqvb">
    <w:name w:val="rynqvb"/>
    <w:basedOn w:val="DefaultParagraphFont"/>
    <w:rsid w:val="005F565F"/>
  </w:style>
  <w:style w:type="paragraph" w:styleId="ListParagraph">
    <w:name w:val="List Paragraph"/>
    <w:basedOn w:val="Normal"/>
    <w:uiPriority w:val="34"/>
    <w:qFormat/>
    <w:rsid w:val="0012782E"/>
    <w:pPr>
      <w:spacing w:after="200" w:line="276" w:lineRule="auto"/>
      <w:ind w:left="720"/>
      <w:contextualSpacing/>
    </w:pPr>
    <w:rPr>
      <w:rFonts w:ascii="Calibri" w:eastAsia="Calibri" w:hAnsi="Calibri"/>
      <w:sz w:val="22"/>
      <w:szCs w:val="22"/>
      <w:lang w:val="bg-BG" w:eastAsia="en-US"/>
    </w:rPr>
  </w:style>
  <w:style w:type="character" w:styleId="UnresolvedMention">
    <w:name w:val="Unresolved Mention"/>
    <w:uiPriority w:val="99"/>
    <w:semiHidden/>
    <w:unhideWhenUsed/>
    <w:rsid w:val="00065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15223580">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mailto:reham.elkorashey@gmail.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reswater.mwri@gmail.com" TargetMode="External"/><Relationship Id="rId17" Type="http://schemas.openxmlformats.org/officeDocument/2006/relationships/hyperlink" Target="http://ec.europa.eu/europeaid/prag/annexes.do?chapterTitleCode=A" TargetMode="External"/><Relationship Id="rId2" Type="http://schemas.openxmlformats.org/officeDocument/2006/relationships/numbering" Target="numbering.xml"/><Relationship Id="rId16" Type="http://schemas.openxmlformats.org/officeDocument/2006/relationships/hyperlink" Target="https://wikis.ec.europa.eu/display/ExactExternalWiki/3.+Service+Contrac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ham.elkorashey@gmail.com" TargetMode="External"/><Relationship Id="rId5" Type="http://schemas.openxmlformats.org/officeDocument/2006/relationships/webSettings" Target="webSettings.xml"/><Relationship Id="rId15" Type="http://schemas.openxmlformats.org/officeDocument/2006/relationships/hyperlink" Target="mailto:reham.elkorashey@gmail.com" TargetMode="External"/><Relationship Id="rId23" Type="http://schemas.openxmlformats.org/officeDocument/2006/relationships/theme" Target="theme/theme1.xml"/><Relationship Id="rId10" Type="http://schemas.openxmlformats.org/officeDocument/2006/relationships/hyperlink" Target="mailto:reswater.mwri@gmail.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hyperlink" Target="mailto:reswater.mwri@gmai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C911C-B720-4096-BE60-96369DDE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Pages>
  <Words>4017</Words>
  <Characters>22901</Characters>
  <Application>Microsoft Office Word</Application>
  <DocSecurity>0</DocSecurity>
  <Lines>190</Lines>
  <Paragraphs>53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26865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Dr. AbdElbaky Hossam Elgarhy</cp:lastModifiedBy>
  <cp:revision>92</cp:revision>
  <cp:lastPrinted>2023-01-03T12:33:00Z</cp:lastPrinted>
  <dcterms:created xsi:type="dcterms:W3CDTF">2021-02-15T21:36:00Z</dcterms:created>
  <dcterms:modified xsi:type="dcterms:W3CDTF">2026-07-21T12:33:00Z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